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98E5" w14:textId="3FB57F36" w:rsidR="0069493E" w:rsidRDefault="000E4311" w:rsidP="000E4311">
      <w:pPr>
        <w:jc w:val="center"/>
        <w:rPr>
          <w:rFonts w:ascii="Arial" w:hAnsi="Arial" w:cs="Arial"/>
          <w:sz w:val="72"/>
          <w:szCs w:val="72"/>
        </w:rPr>
      </w:pPr>
      <w:r w:rsidRPr="000E4311">
        <w:rPr>
          <w:rFonts w:ascii="Arial" w:hAnsi="Arial" w:cs="Arial"/>
          <w:sz w:val="72"/>
          <w:szCs w:val="72"/>
        </w:rPr>
        <w:t>Mike Parry Art Award 2020</w:t>
      </w:r>
    </w:p>
    <w:p w14:paraId="30DE1DF9" w14:textId="5430ADC0" w:rsidR="000E4311" w:rsidRDefault="000E4311" w:rsidP="000E4311">
      <w:pPr>
        <w:jc w:val="center"/>
        <w:rPr>
          <w:rFonts w:ascii="Arial" w:hAnsi="Arial" w:cs="Arial"/>
          <w:sz w:val="72"/>
          <w:szCs w:val="72"/>
        </w:rPr>
      </w:pPr>
    </w:p>
    <w:p w14:paraId="6A8685D9" w14:textId="52823FF5"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393C0271" wp14:editId="7C02FD0A">
            <wp:extent cx="4902200" cy="3875703"/>
            <wp:effectExtent l="0" t="0" r="0" b="0"/>
            <wp:docPr id="1" name="Picture 1" descr="A picture containing colorful, sitting, table,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5">
                      <a:extLst>
                        <a:ext uri="{28A0092B-C50C-407E-A947-70E740481C1C}">
                          <a14:useLocalDpi xmlns:a14="http://schemas.microsoft.com/office/drawing/2010/main" val="0"/>
                        </a:ext>
                      </a:extLst>
                    </a:blip>
                    <a:stretch>
                      <a:fillRect/>
                    </a:stretch>
                  </pic:blipFill>
                  <pic:spPr>
                    <a:xfrm>
                      <a:off x="0" y="0"/>
                      <a:ext cx="4934150" cy="3900963"/>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7C5AE930" w14:textId="137E566F" w:rsidR="000E4311" w:rsidRDefault="000E4311" w:rsidP="000E4311">
      <w:pPr>
        <w:jc w:val="center"/>
        <w:rPr>
          <w:rFonts w:ascii="Arial" w:hAnsi="Arial" w:cs="Arial"/>
          <w:sz w:val="72"/>
          <w:szCs w:val="72"/>
        </w:rPr>
      </w:pPr>
      <w:r>
        <w:rPr>
          <w:rFonts w:ascii="Arial" w:hAnsi="Arial" w:cs="Arial"/>
          <w:sz w:val="72"/>
          <w:szCs w:val="72"/>
        </w:rPr>
        <w:t xml:space="preserve">Life in Lockdown: </w:t>
      </w:r>
    </w:p>
    <w:p w14:paraId="0BEB6843" w14:textId="42895B1F" w:rsidR="000E4311" w:rsidRDefault="000E4311" w:rsidP="000E4311">
      <w:pPr>
        <w:jc w:val="center"/>
        <w:rPr>
          <w:rFonts w:ascii="Arial" w:hAnsi="Arial" w:cs="Arial"/>
          <w:sz w:val="72"/>
          <w:szCs w:val="72"/>
        </w:rPr>
      </w:pPr>
      <w:r>
        <w:rPr>
          <w:rFonts w:ascii="Arial" w:hAnsi="Arial" w:cs="Arial"/>
          <w:sz w:val="72"/>
          <w:szCs w:val="72"/>
        </w:rPr>
        <w:t>Art in Isolation</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CCCC24F" w14:textId="72DAAA44" w:rsidR="00A10026" w:rsidRDefault="00A10026" w:rsidP="000E4311">
      <w:pPr>
        <w:jc w:val="center"/>
        <w:rPr>
          <w:rFonts w:ascii="Arial" w:hAnsi="Arial" w:cs="Arial"/>
          <w:sz w:val="32"/>
          <w:szCs w:val="32"/>
        </w:rPr>
      </w:pPr>
      <w:r>
        <w:rPr>
          <w:rFonts w:ascii="Arial" w:hAnsi="Arial" w:cs="Arial"/>
          <w:sz w:val="32"/>
          <w:szCs w:val="32"/>
        </w:rPr>
        <w:lastRenderedPageBreak/>
        <w:t xml:space="preserve">Barod are please to announce the return of the Mike Parry Art Award competition. Mike was one of our colleagues who sadly </w:t>
      </w:r>
      <w:proofErr w:type="gramStart"/>
      <w:r>
        <w:rPr>
          <w:rFonts w:ascii="Arial" w:hAnsi="Arial" w:cs="Arial"/>
          <w:sz w:val="32"/>
          <w:szCs w:val="32"/>
        </w:rPr>
        <w:t>passed away</w:t>
      </w:r>
      <w:proofErr w:type="gramEnd"/>
      <w:r>
        <w:rPr>
          <w:rFonts w:ascii="Arial" w:hAnsi="Arial" w:cs="Arial"/>
          <w:sz w:val="32"/>
          <w:szCs w:val="32"/>
        </w:rPr>
        <w:t xml:space="preserve"> in January 2019. He was a gifted artist, but he was also a wonderful art teacher. He worked tirelessly with our service users to find their inner Picasso, Van Gogh or Pollock and to enable them to use art </w:t>
      </w:r>
      <w:proofErr w:type="gramStart"/>
      <w:r>
        <w:rPr>
          <w:rFonts w:ascii="Arial" w:hAnsi="Arial" w:cs="Arial"/>
          <w:sz w:val="32"/>
          <w:szCs w:val="32"/>
        </w:rPr>
        <w:t>as a way to</w:t>
      </w:r>
      <w:proofErr w:type="gramEnd"/>
      <w:r>
        <w:rPr>
          <w:rFonts w:ascii="Arial" w:hAnsi="Arial" w:cs="Arial"/>
          <w:sz w:val="32"/>
          <w:szCs w:val="32"/>
        </w:rPr>
        <w:t xml:space="preserve"> making positive changes, increase their confidence and improve their health and wellbeing. In Mike’s memory, we launched the first art award competition last year in his name. Last year’s winning piece was painted by Emma and can be found on the front cover of this entry form.</w:t>
      </w:r>
    </w:p>
    <w:p w14:paraId="1042885E" w14:textId="60D0D9D7" w:rsidR="00A10026" w:rsidRDefault="00C47C52" w:rsidP="000E4311">
      <w:pPr>
        <w:jc w:val="center"/>
        <w:rPr>
          <w:rFonts w:ascii="Arial" w:hAnsi="Arial" w:cs="Arial"/>
          <w:sz w:val="32"/>
          <w:szCs w:val="32"/>
        </w:rPr>
      </w:pPr>
      <w:r>
        <w:rPr>
          <w:rFonts w:ascii="Arial" w:hAnsi="Arial" w:cs="Arial"/>
          <w:sz w:val="32"/>
          <w:szCs w:val="32"/>
        </w:rPr>
        <w:t>Considering</w:t>
      </w:r>
      <w:r w:rsidR="00A10026">
        <w:rPr>
          <w:rFonts w:ascii="Arial" w:hAnsi="Arial" w:cs="Arial"/>
          <w:sz w:val="32"/>
          <w:szCs w:val="32"/>
        </w:rPr>
        <w:t xml:space="preserve"> the coronavirus pandemic, this year’s theme is based on ‘Life in Lockdown: Art in Isolation’. </w:t>
      </w:r>
      <w:r>
        <w:rPr>
          <w:rFonts w:ascii="Arial" w:hAnsi="Arial" w:cs="Arial"/>
          <w:sz w:val="32"/>
          <w:szCs w:val="32"/>
        </w:rPr>
        <w:t xml:space="preserve">This theme will capture what people’s experience has been of the coronavirus lockdown. </w:t>
      </w:r>
      <w:r w:rsidR="00A10026">
        <w:rPr>
          <w:rFonts w:ascii="Arial" w:hAnsi="Arial" w:cs="Arial"/>
          <w:sz w:val="32"/>
          <w:szCs w:val="32"/>
        </w:rPr>
        <w:t xml:space="preserve">If you have been in substance misuse services, past or present anywhere in Wales, you will be able to enter this year’s competition. We will accept all types of art, from paintings and drawings to sculpture and photography or poetry. There will be a prize for the winning entry within each category and all entries will be displayed at an exhibition in autumn 2020. Please visit </w:t>
      </w:r>
      <w:hyperlink r:id="rId7" w:history="1">
        <w:r w:rsidR="00A10026" w:rsidRPr="00D320A0">
          <w:rPr>
            <w:rStyle w:val="Hyperlink"/>
            <w:rFonts w:ascii="Arial" w:hAnsi="Arial" w:cs="Arial"/>
            <w:sz w:val="32"/>
            <w:szCs w:val="32"/>
          </w:rPr>
          <w:t>https://barod.cymru/mike-parry-art-award-2020/</w:t>
        </w:r>
      </w:hyperlink>
      <w:r w:rsidR="00A10026">
        <w:rPr>
          <w:rFonts w:ascii="Arial" w:hAnsi="Arial" w:cs="Arial"/>
          <w:sz w:val="32"/>
          <w:szCs w:val="32"/>
        </w:rPr>
        <w:t xml:space="preserve"> for further details and T&amp;C’s</w:t>
      </w:r>
      <w:r w:rsidR="0009389F">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04CE7581">
            <wp:extent cx="1987826" cy="2981738"/>
            <wp:effectExtent l="0" t="0" r="0" b="9525"/>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069905" cy="3104857"/>
                    </a:xfrm>
                    <a:prstGeom prst="rect">
                      <a:avLst/>
                    </a:prstGeom>
                  </pic:spPr>
                </pic:pic>
              </a:graphicData>
            </a:graphic>
          </wp:inline>
        </w:drawing>
      </w:r>
    </w:p>
    <w:p w14:paraId="1B93C42B" w14:textId="1B00EFB8"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2020</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6EC836D7"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‘Life in Lockdown: Art in Isolation’</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4D997CE0"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2020. Any entries submitted after this date will not be considered. All entries are to be sent to </w:t>
            </w:r>
            <w:hyperlink r:id="rId9" w:history="1">
              <w:r w:rsidRPr="00A3671E">
                <w:rPr>
                  <w:rStyle w:val="Hyperlink"/>
                  <w:rFonts w:ascii="Arial" w:hAnsi="Arial" w:cs="Arial"/>
                  <w:sz w:val="24"/>
                  <w:szCs w:val="24"/>
                </w:rPr>
                <w:t>info@barod.cymru</w:t>
              </w:r>
            </w:hyperlink>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20E52A86" w14:textId="129D2BF4" w:rsidR="008F383C" w:rsidRDefault="008F383C" w:rsidP="000E4311">
      <w:pPr>
        <w:jc w:val="center"/>
        <w:rPr>
          <w:rFonts w:ascii="Arial" w:hAnsi="Arial" w:cs="Arial"/>
          <w:sz w:val="48"/>
          <w:szCs w:val="48"/>
        </w:rPr>
      </w:pPr>
    </w:p>
    <w:p w14:paraId="7196F9D4" w14:textId="0B0653D1"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2020</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permStart w:id="597961157" w:edGrp="everyone" w:colFirst="1" w:colLast="1"/>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54E9176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
          <w:p w14:paraId="354C8538" w14:textId="7F15F563" w:rsidR="00AD19BC" w:rsidRPr="003B543A" w:rsidRDefault="00AD19BC" w:rsidP="000E4311">
            <w:pPr>
              <w:jc w:val="center"/>
              <w:rPr>
                <w:rFonts w:ascii="Arial" w:hAnsi="Arial" w:cs="Arial"/>
                <w:sz w:val="24"/>
                <w:szCs w:val="24"/>
              </w:rPr>
            </w:pPr>
          </w:p>
        </w:tc>
      </w:tr>
      <w:permEnd w:id="597961157"/>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1C017DA6" w:rsidR="004B2141" w:rsidRPr="003B543A" w:rsidRDefault="004B2141" w:rsidP="004B2141">
            <w:pPr>
              <w:jc w:val="center"/>
              <w:rPr>
                <w:rFonts w:ascii="Arial" w:hAnsi="Arial" w:cs="Arial"/>
                <w:sz w:val="24"/>
                <w:szCs w:val="24"/>
              </w:rPr>
            </w:pPr>
            <w:permStart w:id="1162420063" w:edGrp="everyone"/>
            <w:r>
              <w:rPr>
                <w:rFonts w:ascii="Arial" w:hAnsi="Arial" w:cs="Arial"/>
                <w:sz w:val="24"/>
                <w:szCs w:val="24"/>
              </w:rPr>
              <w:t>Under 18                 Over 18</w:t>
            </w:r>
          </w:p>
          <w:permEnd w:id="1162420063"/>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5FE3B2BB" w:rsidR="007F491E" w:rsidRDefault="007F491E" w:rsidP="004B2141">
            <w:pPr>
              <w:jc w:val="center"/>
              <w:rPr>
                <w:rFonts w:ascii="Arial" w:hAnsi="Arial" w:cs="Arial"/>
                <w:sz w:val="24"/>
                <w:szCs w:val="24"/>
              </w:rPr>
            </w:pPr>
            <w:permStart w:id="156985744" w:edGrp="everyone"/>
            <w:r>
              <w:rPr>
                <w:rFonts w:ascii="Arial" w:hAnsi="Arial" w:cs="Arial"/>
                <w:sz w:val="24"/>
                <w:szCs w:val="24"/>
              </w:rPr>
              <w:t xml:space="preserve">Individual     </w:t>
            </w:r>
            <w:r w:rsidR="005760E6">
              <w:rPr>
                <w:rFonts w:ascii="Arial" w:hAnsi="Arial" w:cs="Arial"/>
                <w:sz w:val="24"/>
                <w:szCs w:val="24"/>
              </w:rPr>
              <w:t xml:space="preserve">  </w:t>
            </w:r>
            <w:r>
              <w:rPr>
                <w:rFonts w:ascii="Arial" w:hAnsi="Arial" w:cs="Arial"/>
                <w:sz w:val="24"/>
                <w:szCs w:val="24"/>
              </w:rPr>
              <w:t xml:space="preserve">       </w:t>
            </w:r>
            <w:r w:rsidR="005760E6">
              <w:rPr>
                <w:rFonts w:ascii="Arial" w:hAnsi="Arial" w:cs="Arial"/>
                <w:sz w:val="24"/>
                <w:szCs w:val="24"/>
              </w:rPr>
              <w:t xml:space="preserve">   </w:t>
            </w:r>
            <w:r>
              <w:rPr>
                <w:rFonts w:ascii="Arial" w:hAnsi="Arial" w:cs="Arial"/>
                <w:sz w:val="24"/>
                <w:szCs w:val="24"/>
              </w:rPr>
              <w:t>Group</w:t>
            </w:r>
          </w:p>
          <w:permEnd w:id="156985744"/>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ermStart w:id="847647018" w:edGrp="everyone"/>
          </w:p>
          <w:p w14:paraId="19D9969A" w14:textId="77777777" w:rsidR="004B2141" w:rsidRPr="003B543A" w:rsidRDefault="004B2141" w:rsidP="00AD19BC">
            <w:pPr>
              <w:jc w:val="center"/>
              <w:rPr>
                <w:rFonts w:ascii="Arial" w:hAnsi="Arial" w:cs="Arial"/>
                <w:sz w:val="24"/>
                <w:szCs w:val="24"/>
              </w:rPr>
            </w:pPr>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ermEnd w:id="847647018"/>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Postcode:</w:t>
            </w:r>
            <w:permStart w:id="2068200891" w:edGrp="everyone"/>
            <w:permEnd w:id="2068200891"/>
            <w:r>
              <w:rPr>
                <w:rFonts w:ascii="Arial" w:hAnsi="Arial" w:cs="Arial"/>
                <w:sz w:val="24"/>
                <w:szCs w:val="24"/>
              </w:rPr>
              <w:t xml:space="preserve"> </w:t>
            </w:r>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permStart w:id="100816507" w:edGrp="everyone" w:colFirst="1" w:colLast="1"/>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permStart w:id="2118531922" w:edGrp="everyone" w:colFirst="1" w:colLast="1"/>
            <w:permEnd w:id="100816507"/>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permStart w:id="1662591757" w:edGrp="everyone" w:colFirst="1" w:colLast="1"/>
            <w:permEnd w:id="2118531922"/>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permEnd w:id="1662591757"/>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011E243D" w14:textId="77777777" w:rsidR="00AD19BC" w:rsidRDefault="00AD19BC" w:rsidP="000E4311">
            <w:pPr>
              <w:jc w:val="center"/>
              <w:rPr>
                <w:rFonts w:ascii="Arial" w:hAnsi="Arial" w:cs="Arial"/>
                <w:sz w:val="24"/>
                <w:szCs w:val="24"/>
              </w:rPr>
            </w:pPr>
            <w:permStart w:id="1871137646" w:edGrp="everyone"/>
          </w:p>
          <w:p w14:paraId="2DE07685" w14:textId="77777777" w:rsidR="00DC09A0" w:rsidRDefault="00DC09A0" w:rsidP="00DC09A0">
            <w:pPr>
              <w:rPr>
                <w:rFonts w:ascii="Arial" w:hAnsi="Arial" w:cs="Arial"/>
                <w:sz w:val="24"/>
                <w:szCs w:val="24"/>
              </w:rPr>
            </w:pPr>
          </w:p>
          <w:permEnd w:id="1871137646"/>
          <w:p w14:paraId="55123872" w14:textId="7C60EFE7" w:rsidR="00DC09A0" w:rsidRPr="00DC09A0" w:rsidRDefault="00DC09A0" w:rsidP="00DC09A0">
            <w:pPr>
              <w:jc w:val="center"/>
              <w:rPr>
                <w:rFonts w:ascii="Arial" w:hAnsi="Arial" w:cs="Arial"/>
                <w:sz w:val="24"/>
                <w:szCs w:val="24"/>
              </w:rPr>
            </w:pPr>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262235463" w:edGrp="everyone"/>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ermEnd w:id="262235463"/>
          <w:p w14:paraId="2706BF62" w14:textId="526EB662"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257012310" w:edGrp="everyone"/>
            <w:permEnd w:id="125701231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517551721" w:edGrp="everyone"/>
            <w:r>
              <w:rPr>
                <w:rFonts w:ascii="Arial" w:hAnsi="Arial" w:cs="Arial"/>
                <w:sz w:val="24"/>
                <w:szCs w:val="24"/>
              </w:rPr>
              <w:t>Yes              No</w:t>
            </w:r>
          </w:p>
          <w:permEnd w:id="1517551721"/>
          <w:p w14:paraId="1A2B9476" w14:textId="732AD9A2" w:rsidR="007F491E" w:rsidRPr="003B543A" w:rsidRDefault="007F491E" w:rsidP="007F491E">
            <w:pPr>
              <w:jc w:val="center"/>
              <w:rPr>
                <w:rFonts w:ascii="Arial" w:hAnsi="Arial" w:cs="Arial"/>
                <w:sz w:val="24"/>
                <w:szCs w:val="24"/>
              </w:rPr>
            </w:pPr>
          </w:p>
        </w:tc>
      </w:tr>
      <w:tr w:rsidR="00C47C52" w:rsidRPr="003B543A" w14:paraId="6C48501A" w14:textId="77777777" w:rsidTr="00AD19BC">
        <w:tc>
          <w:tcPr>
            <w:tcW w:w="4508" w:type="dxa"/>
          </w:tcPr>
          <w:p w14:paraId="5517B635" w14:textId="77777777" w:rsidR="00C47C52" w:rsidRDefault="00C47C52" w:rsidP="003B543A">
            <w:pPr>
              <w:rPr>
                <w:rFonts w:ascii="Arial" w:hAnsi="Arial" w:cs="Arial"/>
                <w:sz w:val="24"/>
                <w:szCs w:val="24"/>
                <w:shd w:val="clear" w:color="auto" w:fill="FFFFFF"/>
              </w:rPr>
            </w:pPr>
            <w:r>
              <w:rPr>
                <w:rFonts w:ascii="Arial" w:hAnsi="Arial" w:cs="Arial"/>
                <w:sz w:val="24"/>
                <w:szCs w:val="24"/>
                <w:shd w:val="clear" w:color="auto" w:fill="FFFFFF"/>
              </w:rPr>
              <w:t>*Do you consent to your piece being used for illustration purposes only, as part of a report for research carried out by the University of South Wales (please select)?</w:t>
            </w:r>
          </w:p>
          <w:p w14:paraId="612FA40A" w14:textId="0725ED92" w:rsidR="00C47C52" w:rsidRDefault="00C47C52" w:rsidP="003B543A">
            <w:pPr>
              <w:rPr>
                <w:rFonts w:ascii="Arial" w:hAnsi="Arial" w:cs="Arial"/>
                <w:sz w:val="24"/>
                <w:szCs w:val="24"/>
                <w:shd w:val="clear" w:color="auto" w:fill="FFFFFF"/>
              </w:rPr>
            </w:pPr>
          </w:p>
        </w:tc>
        <w:tc>
          <w:tcPr>
            <w:tcW w:w="4508" w:type="dxa"/>
          </w:tcPr>
          <w:p w14:paraId="181247A6" w14:textId="77777777" w:rsidR="00C47C52" w:rsidRDefault="00C47C52" w:rsidP="007F491E">
            <w:pPr>
              <w:jc w:val="center"/>
              <w:rPr>
                <w:rFonts w:ascii="Arial" w:hAnsi="Arial" w:cs="Arial"/>
                <w:sz w:val="24"/>
                <w:szCs w:val="24"/>
              </w:rPr>
            </w:pPr>
          </w:p>
          <w:p w14:paraId="21EA38D5" w14:textId="77777777" w:rsidR="00C47C52" w:rsidRDefault="00C47C52" w:rsidP="00C47C52">
            <w:pPr>
              <w:jc w:val="center"/>
              <w:rPr>
                <w:rFonts w:ascii="Arial" w:hAnsi="Arial" w:cs="Arial"/>
                <w:sz w:val="24"/>
                <w:szCs w:val="24"/>
              </w:rPr>
            </w:pPr>
          </w:p>
          <w:p w14:paraId="10535D83" w14:textId="09B5E3A0" w:rsidR="00C47C52" w:rsidRDefault="00C47C52" w:rsidP="00C47C52">
            <w:pPr>
              <w:jc w:val="center"/>
              <w:rPr>
                <w:rFonts w:ascii="Arial" w:hAnsi="Arial" w:cs="Arial"/>
                <w:sz w:val="24"/>
                <w:szCs w:val="24"/>
              </w:rPr>
            </w:pPr>
            <w:permStart w:id="103548921" w:edGrp="everyone"/>
            <w:r>
              <w:rPr>
                <w:rFonts w:ascii="Arial" w:hAnsi="Arial" w:cs="Arial"/>
                <w:sz w:val="24"/>
                <w:szCs w:val="24"/>
              </w:rPr>
              <w:t>Yes              No</w:t>
            </w:r>
          </w:p>
          <w:permEnd w:id="103548921"/>
          <w:p w14:paraId="7BB51089" w14:textId="451D8208" w:rsidR="00C47C52" w:rsidRDefault="00C47C52" w:rsidP="007F491E">
            <w:pPr>
              <w:jc w:val="center"/>
              <w:rPr>
                <w:rFonts w:ascii="Arial" w:hAnsi="Arial" w:cs="Arial"/>
                <w:sz w:val="24"/>
                <w:szCs w:val="24"/>
              </w:rPr>
            </w:pPr>
          </w:p>
        </w:tc>
      </w:tr>
      <w:tr w:rsidR="005760E6" w:rsidRPr="003B543A" w14:paraId="16CEE58B" w14:textId="77777777" w:rsidTr="00AD19BC">
        <w:tc>
          <w:tcPr>
            <w:tcW w:w="4508" w:type="dxa"/>
          </w:tcPr>
          <w:p w14:paraId="23703EC0" w14:textId="389DF868"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*Would you like your piece to be part of an auction? The funds raised will be directed to the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2099188806" w:edGrp="everyone"/>
            <w:r>
              <w:rPr>
                <w:rFonts w:ascii="Arial" w:hAnsi="Arial" w:cs="Arial"/>
                <w:sz w:val="24"/>
                <w:szCs w:val="24"/>
              </w:rPr>
              <w:t>Yes              No</w:t>
            </w:r>
          </w:p>
          <w:permEnd w:id="2099188806"/>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319316B3" w:rsidR="005760E6" w:rsidRDefault="00C47C52" w:rsidP="005760E6">
            <w:pPr>
              <w:rPr>
                <w:rFonts w:ascii="Arial" w:hAnsi="Arial" w:cs="Arial"/>
                <w:sz w:val="24"/>
                <w:szCs w:val="24"/>
              </w:rPr>
            </w:pPr>
            <w:r>
              <w:rPr>
                <w:rFonts w:ascii="Arial" w:hAnsi="Arial" w:cs="Arial"/>
                <w:sz w:val="24"/>
                <w:szCs w:val="24"/>
              </w:rPr>
              <w:t>*</w:t>
            </w:r>
            <w:r w:rsidR="005760E6">
              <w:rPr>
                <w:rFonts w:ascii="Arial" w:hAnsi="Arial" w:cs="Arial"/>
                <w:sz w:val="24"/>
                <w:szCs w:val="24"/>
              </w:rPr>
              <w:t>If your piece is auctioned off, please state which art group you would like the funds raised to be directed to:</w:t>
            </w:r>
            <w:permStart w:id="1613133033" w:edGrp="everyone"/>
          </w:p>
          <w:p w14:paraId="5995DC13" w14:textId="1C258AEA" w:rsidR="005760E6" w:rsidRDefault="005760E6" w:rsidP="005760E6">
            <w:pPr>
              <w:rPr>
                <w:rFonts w:ascii="Arial" w:hAnsi="Arial" w:cs="Arial"/>
                <w:sz w:val="24"/>
                <w:szCs w:val="24"/>
              </w:rPr>
            </w:pPr>
          </w:p>
          <w:p w14:paraId="674EEDE6" w14:textId="77777777" w:rsidR="005760E6" w:rsidRDefault="005760E6" w:rsidP="005760E6">
            <w:pPr>
              <w:rPr>
                <w:rFonts w:ascii="Arial" w:hAnsi="Arial" w:cs="Arial"/>
                <w:sz w:val="24"/>
                <w:szCs w:val="24"/>
              </w:rPr>
            </w:pPr>
          </w:p>
          <w:permEnd w:id="1613133033"/>
          <w:p w14:paraId="242411E3" w14:textId="304B735F" w:rsidR="005760E6" w:rsidRDefault="005760E6" w:rsidP="005760E6">
            <w:pPr>
              <w:rPr>
                <w:rFonts w:ascii="Arial" w:hAnsi="Arial" w:cs="Arial"/>
                <w:sz w:val="24"/>
                <w:szCs w:val="24"/>
              </w:rPr>
            </w:pPr>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4730A9F2"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‘Life in Lockdown: Art in Isolation’:</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447966989"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44EA438C" w:rsidR="005760E6" w:rsidRDefault="005760E6" w:rsidP="000E4311">
            <w:pPr>
              <w:jc w:val="center"/>
              <w:rPr>
                <w:rFonts w:ascii="Arial" w:hAnsi="Arial" w:cs="Arial"/>
                <w:sz w:val="24"/>
                <w:szCs w:val="24"/>
              </w:rPr>
            </w:pPr>
          </w:p>
          <w:p w14:paraId="6A2E18E4" w14:textId="057DC42A" w:rsidR="005760E6" w:rsidRDefault="005760E6"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ermEnd w:id="447966989"/>
          <w:p w14:paraId="6F78D959" w14:textId="77777777" w:rsidR="00A10026" w:rsidRDefault="00A10026" w:rsidP="000E4311">
            <w:pPr>
              <w:jc w:val="center"/>
              <w:rPr>
                <w:rFonts w:ascii="Arial" w:hAnsi="Arial" w:cs="Arial"/>
                <w:sz w:val="24"/>
                <w:szCs w:val="24"/>
              </w:rPr>
            </w:pPr>
          </w:p>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0"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p w14:paraId="63D6940F" w14:textId="77777777" w:rsidR="005760E6" w:rsidRPr="005760E6" w:rsidRDefault="004B2141" w:rsidP="00C47C52">
      <w:pPr>
        <w:jc w:val="center"/>
        <w:rPr>
          <w:rFonts w:ascii="Arial" w:hAnsi="Arial" w:cs="Arial"/>
          <w:b/>
          <w:bCs/>
          <w:sz w:val="24"/>
          <w:szCs w:val="24"/>
        </w:rPr>
      </w:pPr>
      <w:r w:rsidRPr="005760E6">
        <w:rPr>
          <w:rFonts w:ascii="Arial" w:hAnsi="Arial" w:cs="Arial"/>
          <w:b/>
          <w:bCs/>
          <w:sz w:val="24"/>
          <w:szCs w:val="24"/>
        </w:rPr>
        <w:t>Disclaimer</w:t>
      </w:r>
    </w:p>
    <w:p w14:paraId="6573806E" w14:textId="31389C72" w:rsidR="004B2141" w:rsidRPr="005760E6" w:rsidRDefault="004B2141" w:rsidP="005760E6">
      <w:pPr>
        <w:rPr>
          <w:rFonts w:ascii="Arial" w:hAnsi="Arial" w:cs="Arial"/>
          <w:b/>
          <w:bCs/>
          <w:sz w:val="24"/>
          <w:szCs w:val="24"/>
        </w:rPr>
      </w:pPr>
      <w:r w:rsidRPr="005760E6">
        <w:rPr>
          <w:rFonts w:ascii="Arial" w:hAnsi="Arial" w:cs="Arial"/>
          <w:b/>
          <w:bCs/>
          <w:sz w:val="24"/>
          <w:szCs w:val="24"/>
          <w:lang w:val="en-US"/>
        </w:rPr>
        <w:t xml:space="preserve">By entering this competition, you are confirming that you are happy for Barod to use pictures of your artwork for promotional purposes.  This can be done without using your name / full name if preferred.  </w:t>
      </w:r>
    </w:p>
    <w:sectPr w:rsidR="004B2141" w:rsidRPr="005760E6"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trS37MAQKuWiaHMdWUK4pPyRlht6t6eH+IkVyLujWCxVhNMLK7qiWev3hOTPv9HkTpdHPwJJXDWWX0IwSnz1Pw==" w:salt="VSMC6b9K4MsywOIuseGA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9389F"/>
    <w:rsid w:val="000E4311"/>
    <w:rsid w:val="0010780F"/>
    <w:rsid w:val="001A5398"/>
    <w:rsid w:val="0029356B"/>
    <w:rsid w:val="003B543A"/>
    <w:rsid w:val="004B2141"/>
    <w:rsid w:val="005557AB"/>
    <w:rsid w:val="005760E6"/>
    <w:rsid w:val="006431C2"/>
    <w:rsid w:val="007F491E"/>
    <w:rsid w:val="00867440"/>
    <w:rsid w:val="008F383C"/>
    <w:rsid w:val="009242E5"/>
    <w:rsid w:val="009762A7"/>
    <w:rsid w:val="00A10026"/>
    <w:rsid w:val="00AD19BC"/>
    <w:rsid w:val="00C47C52"/>
    <w:rsid w:val="00DB46F4"/>
    <w:rsid w:val="00DC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barod.cymru/mike-parry-art-award-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barod.cymru"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650</Words>
  <Characters>3707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4</cp:revision>
  <dcterms:created xsi:type="dcterms:W3CDTF">2020-06-24T13:38:00Z</dcterms:created>
  <dcterms:modified xsi:type="dcterms:W3CDTF">2020-06-24T15:44:00Z</dcterms:modified>
</cp:coreProperties>
</file>