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E5ED" w14:textId="77777777" w:rsidR="00F15260" w:rsidRPr="00FA2D3D" w:rsidRDefault="00437618" w:rsidP="00FA2D3D">
      <w:pPr>
        <w:pStyle w:val="Title"/>
        <w:jc w:val="center"/>
        <w:rPr>
          <w:noProof/>
          <w:color w:val="ED227C"/>
          <w:sz w:val="36"/>
          <w:szCs w:val="36"/>
        </w:rPr>
      </w:pPr>
      <w:r w:rsidRPr="00FA2D3D">
        <w:rPr>
          <w:noProof/>
          <w:color w:val="ED227C"/>
          <w:sz w:val="36"/>
          <w:szCs w:val="36"/>
        </w:rPr>
        <w:drawing>
          <wp:anchor distT="0" distB="0" distL="114300" distR="114300" simplePos="0" relativeHeight="251665920" behindDoc="0" locked="0" layoutInCell="1" allowOverlap="1" wp14:anchorId="518AF3F3" wp14:editId="5ABD9E4C">
            <wp:simplePos x="0" y="0"/>
            <wp:positionH relativeFrom="column">
              <wp:posOffset>2668905</wp:posOffset>
            </wp:positionH>
            <wp:positionV relativeFrom="paragraph">
              <wp:posOffset>-568013</wp:posOffset>
            </wp:positionV>
            <wp:extent cx="1495238" cy="398730"/>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ugaid cymru 2.png"/>
                    <pic:cNvPicPr/>
                  </pic:nvPicPr>
                  <pic:blipFill>
                    <a:blip r:embed="rId8"/>
                    <a:stretch>
                      <a:fillRect/>
                    </a:stretch>
                  </pic:blipFill>
                  <pic:spPr>
                    <a:xfrm>
                      <a:off x="0" y="0"/>
                      <a:ext cx="1495238" cy="398730"/>
                    </a:xfrm>
                    <a:prstGeom prst="rect">
                      <a:avLst/>
                    </a:prstGeom>
                  </pic:spPr>
                </pic:pic>
              </a:graphicData>
            </a:graphic>
            <wp14:sizeRelH relativeFrom="page">
              <wp14:pctWidth>0</wp14:pctWidth>
            </wp14:sizeRelH>
            <wp14:sizeRelV relativeFrom="page">
              <wp14:pctHeight>0</wp14:pctHeight>
            </wp14:sizeRelV>
          </wp:anchor>
        </w:drawing>
      </w:r>
      <w:r w:rsidR="00C17A4F" w:rsidRPr="00FA2D3D">
        <w:rPr>
          <w:noProof/>
          <w:color w:val="ED227C"/>
          <w:sz w:val="36"/>
          <w:szCs w:val="36"/>
        </w:rPr>
        <w:t>Volunteering Inf</w:t>
      </w:r>
      <w:r w:rsidR="00C17A4F" w:rsidRPr="009E46B4">
        <w:rPr>
          <w:noProof/>
          <w:color w:val="ED227C"/>
          <w:sz w:val="36"/>
          <w:szCs w:val="36"/>
        </w:rPr>
        <w:t>ormati</w:t>
      </w:r>
      <w:r w:rsidR="00C17A4F" w:rsidRPr="00FA2D3D">
        <w:rPr>
          <w:noProof/>
          <w:color w:val="ED227C"/>
          <w:sz w:val="36"/>
          <w:szCs w:val="36"/>
        </w:rPr>
        <w:t>on pack</w:t>
      </w:r>
    </w:p>
    <w:p w14:paraId="7F1EA962" w14:textId="77777777" w:rsidR="00C17A4F" w:rsidRPr="00FA2D3D" w:rsidRDefault="00C17A4F" w:rsidP="00C17A4F">
      <w:pPr>
        <w:jc w:val="center"/>
        <w:rPr>
          <w:rStyle w:val="IntenseEmphasis"/>
          <w:color w:val="7030A0"/>
          <w:sz w:val="22"/>
          <w:szCs w:val="22"/>
        </w:rPr>
      </w:pPr>
      <w:r w:rsidRPr="00FA2D3D">
        <w:rPr>
          <w:rStyle w:val="IntenseEmphasis"/>
          <w:color w:val="7030A0"/>
          <w:sz w:val="22"/>
          <w:szCs w:val="22"/>
        </w:rPr>
        <w:t>Please read before completing an application</w:t>
      </w:r>
    </w:p>
    <w:p w14:paraId="56551135" w14:textId="77777777" w:rsidR="000B6F57" w:rsidRPr="00D94CBD" w:rsidRDefault="000B6F57" w:rsidP="00055F51">
      <w:pPr>
        <w:pStyle w:val="Heading1"/>
        <w:shd w:val="clear" w:color="auto" w:fill="ED227C"/>
        <w:rPr>
          <w:noProof/>
        </w:rPr>
      </w:pPr>
      <w:r w:rsidRPr="00D94CBD">
        <w:rPr>
          <w:noProof/>
        </w:rPr>
        <w:t>WHO ARE WE?</w:t>
      </w:r>
    </w:p>
    <w:p w14:paraId="1881FACB" w14:textId="77777777" w:rsidR="00540A52" w:rsidRDefault="00540A52" w:rsidP="00540A52">
      <w:pPr>
        <w:spacing w:after="0"/>
        <w:rPr>
          <w:rFonts w:cs="Arial"/>
          <w:noProof/>
          <w:sz w:val="22"/>
          <w:szCs w:val="22"/>
        </w:rPr>
      </w:pPr>
    </w:p>
    <w:p w14:paraId="4D7EFDBC" w14:textId="77777777" w:rsidR="00C17A4F" w:rsidRDefault="006F27CF" w:rsidP="00540A52">
      <w:pPr>
        <w:spacing w:after="0"/>
        <w:rPr>
          <w:rFonts w:cs="Arial"/>
          <w:noProof/>
          <w:sz w:val="22"/>
          <w:szCs w:val="22"/>
        </w:rPr>
      </w:pPr>
      <w:r>
        <w:rPr>
          <w:rFonts w:cs="Arial"/>
          <w:noProof/>
          <w:sz w:val="22"/>
          <w:szCs w:val="22"/>
        </w:rPr>
        <w:t>Barod ( formerly Drugaid Cymru)</w:t>
      </w:r>
      <w:r w:rsidR="00C17A4F">
        <w:rPr>
          <w:rFonts w:cs="Arial"/>
          <w:noProof/>
          <w:sz w:val="22"/>
          <w:szCs w:val="22"/>
        </w:rPr>
        <w:t xml:space="preserve"> </w:t>
      </w:r>
      <w:r w:rsidR="000B6F57" w:rsidRPr="00D94CBD">
        <w:rPr>
          <w:rFonts w:cs="Arial"/>
          <w:noProof/>
          <w:sz w:val="22"/>
          <w:szCs w:val="22"/>
        </w:rPr>
        <w:t xml:space="preserve"> is a registered charity offering confidential </w:t>
      </w:r>
      <w:r w:rsidR="00B51611">
        <w:rPr>
          <w:rFonts w:cs="Arial"/>
          <w:noProof/>
          <w:sz w:val="22"/>
          <w:szCs w:val="22"/>
        </w:rPr>
        <w:t>drug and alcohol services under the harm reduction and Recovery models.</w:t>
      </w:r>
    </w:p>
    <w:p w14:paraId="6D0D1B5E" w14:textId="51A9487C" w:rsidR="00B51611" w:rsidRPr="00D94CBD" w:rsidRDefault="000B6F57" w:rsidP="009E46B4">
      <w:pPr>
        <w:spacing w:after="0"/>
        <w:rPr>
          <w:rFonts w:cs="Arial"/>
          <w:noProof/>
          <w:sz w:val="22"/>
          <w:szCs w:val="22"/>
        </w:rPr>
      </w:pPr>
      <w:r w:rsidRPr="00D94CBD">
        <w:rPr>
          <w:rFonts w:cs="Arial"/>
          <w:noProof/>
          <w:sz w:val="22"/>
          <w:szCs w:val="22"/>
        </w:rPr>
        <w:t>We work with indivi</w:t>
      </w:r>
      <w:r w:rsidR="00C17A4F">
        <w:rPr>
          <w:rFonts w:cs="Arial"/>
          <w:noProof/>
          <w:sz w:val="22"/>
          <w:szCs w:val="22"/>
        </w:rPr>
        <w:t xml:space="preserve">duals, families and communities and anyone </w:t>
      </w:r>
      <w:r w:rsidRPr="00D94CBD">
        <w:rPr>
          <w:rFonts w:cs="Arial"/>
          <w:noProof/>
          <w:sz w:val="22"/>
          <w:szCs w:val="22"/>
        </w:rPr>
        <w:t>affected by substance use.</w:t>
      </w:r>
      <w:r w:rsidR="00C17A4F">
        <w:rPr>
          <w:rFonts w:cs="Arial"/>
          <w:noProof/>
          <w:sz w:val="22"/>
          <w:szCs w:val="22"/>
        </w:rPr>
        <w:t xml:space="preserve">  We have both adult and young perso</w:t>
      </w:r>
      <w:r w:rsidR="00B51611">
        <w:rPr>
          <w:rFonts w:cs="Arial"/>
          <w:noProof/>
          <w:sz w:val="22"/>
          <w:szCs w:val="22"/>
        </w:rPr>
        <w:t>ns services across most regions</w:t>
      </w:r>
      <w:r w:rsidR="009E46B4">
        <w:rPr>
          <w:rFonts w:cs="Arial"/>
          <w:noProof/>
          <w:sz w:val="22"/>
          <w:szCs w:val="22"/>
        </w:rPr>
        <w:t xml:space="preserve"> across South East and West Wales.</w:t>
      </w:r>
    </w:p>
    <w:p w14:paraId="25D37ACD" w14:textId="64029FFF" w:rsidR="00D40F12" w:rsidRDefault="00C17A4F" w:rsidP="00540A52">
      <w:pPr>
        <w:spacing w:after="0"/>
        <w:rPr>
          <w:rFonts w:cs="Arial"/>
          <w:noProof/>
          <w:sz w:val="22"/>
          <w:szCs w:val="22"/>
        </w:rPr>
      </w:pPr>
      <w:r>
        <w:rPr>
          <w:rFonts w:cs="Arial"/>
          <w:noProof/>
          <w:sz w:val="22"/>
          <w:szCs w:val="22"/>
        </w:rPr>
        <w:t xml:space="preserve">We work closley in partnership with other substance use services to deliver services.  Our volunteering opportunities are availiable in all of the services in which </w:t>
      </w:r>
      <w:r w:rsidR="006F27CF">
        <w:rPr>
          <w:rFonts w:cs="Arial"/>
          <w:noProof/>
          <w:sz w:val="22"/>
          <w:szCs w:val="22"/>
        </w:rPr>
        <w:t>Barod</w:t>
      </w:r>
      <w:r>
        <w:rPr>
          <w:rFonts w:cs="Arial"/>
          <w:noProof/>
          <w:sz w:val="22"/>
          <w:szCs w:val="22"/>
        </w:rPr>
        <w:t xml:space="preserve"> take the lead in delivering.  This pack contains information about these services.</w:t>
      </w:r>
    </w:p>
    <w:p w14:paraId="42880B9F" w14:textId="77777777" w:rsidR="00D40F12" w:rsidRPr="00D94CBD" w:rsidRDefault="00D40F12" w:rsidP="00D40F12">
      <w:pPr>
        <w:pStyle w:val="Heading1"/>
      </w:pPr>
      <w:r w:rsidRPr="00D94CBD">
        <w:t>Our Values</w:t>
      </w:r>
    </w:p>
    <w:p w14:paraId="7832985E" w14:textId="77777777" w:rsidR="00D40F12" w:rsidRPr="0061437D" w:rsidRDefault="00D40F12" w:rsidP="00D40F12">
      <w:pPr>
        <w:jc w:val="center"/>
        <w:rPr>
          <w:rFonts w:cs="Arial"/>
          <w:sz w:val="22"/>
          <w:szCs w:val="22"/>
        </w:rPr>
      </w:pPr>
      <w:r>
        <w:rPr>
          <w:rFonts w:cs="Arial"/>
          <w:sz w:val="22"/>
          <w:szCs w:val="22"/>
        </w:rPr>
        <w:t xml:space="preserve">Barod </w:t>
      </w:r>
      <w:r w:rsidRPr="0061437D">
        <w:rPr>
          <w:rFonts w:cs="Arial"/>
          <w:sz w:val="22"/>
          <w:szCs w:val="22"/>
        </w:rPr>
        <w:t xml:space="preserve">has </w:t>
      </w:r>
      <w:r>
        <w:rPr>
          <w:rFonts w:cs="Arial"/>
          <w:sz w:val="22"/>
          <w:szCs w:val="22"/>
        </w:rPr>
        <w:t>4</w:t>
      </w:r>
      <w:r w:rsidRPr="0061437D">
        <w:rPr>
          <w:rFonts w:cs="Arial"/>
          <w:sz w:val="22"/>
          <w:szCs w:val="22"/>
        </w:rPr>
        <w:t xml:space="preserve"> strong, integrated values that run throughout all services. </w:t>
      </w:r>
      <w:r>
        <w:rPr>
          <w:rFonts w:cs="Arial"/>
          <w:sz w:val="22"/>
          <w:szCs w:val="22"/>
        </w:rPr>
        <w:t xml:space="preserve"> We expect our staff and volunteers to work within these values</w:t>
      </w:r>
    </w:p>
    <w:p w14:paraId="4BA46383" w14:textId="6827A2FD" w:rsidR="00D40F12" w:rsidRPr="00D40F12" w:rsidRDefault="00D40F12" w:rsidP="00D40F12">
      <w:pPr>
        <w:jc w:val="center"/>
        <w:rPr>
          <w:rFonts w:cs="Arial"/>
          <w:b/>
          <w:color w:val="ED227C"/>
          <w:sz w:val="28"/>
          <w:szCs w:val="28"/>
        </w:rPr>
      </w:pPr>
      <w:r w:rsidRPr="009E46B4">
        <w:rPr>
          <w:rFonts w:cs="Arial"/>
          <w:b/>
          <w:color w:val="ED227C"/>
          <w:sz w:val="28"/>
          <w:szCs w:val="28"/>
        </w:rPr>
        <w:t>INTEGRITY: EMPATHY: POSITIVE ATTITUDE: ADAPTABILITY</w:t>
      </w:r>
    </w:p>
    <w:p w14:paraId="7D7DA804" w14:textId="77777777" w:rsidR="000B6F57" w:rsidRPr="00D94CBD" w:rsidRDefault="000140F8" w:rsidP="000140F8">
      <w:pPr>
        <w:pStyle w:val="Heading1"/>
        <w:rPr>
          <w:noProof/>
        </w:rPr>
      </w:pPr>
      <w:r w:rsidRPr="00D94CBD">
        <w:rPr>
          <w:noProof/>
        </w:rPr>
        <w:t>Who can volunteer?</w:t>
      </w:r>
    </w:p>
    <w:p w14:paraId="58A3AA7F" w14:textId="77777777" w:rsidR="00540A52" w:rsidRDefault="00540A52" w:rsidP="00540A52">
      <w:pPr>
        <w:spacing w:after="0"/>
        <w:rPr>
          <w:rFonts w:cs="Arial"/>
          <w:noProof/>
          <w:sz w:val="22"/>
          <w:szCs w:val="22"/>
        </w:rPr>
      </w:pPr>
    </w:p>
    <w:p w14:paraId="19D0AC85" w14:textId="77777777" w:rsidR="00683BD8" w:rsidRPr="00D94CBD" w:rsidRDefault="00683BD8" w:rsidP="00540A52">
      <w:pPr>
        <w:spacing w:after="0"/>
        <w:rPr>
          <w:rFonts w:cs="Arial"/>
          <w:noProof/>
          <w:sz w:val="22"/>
          <w:szCs w:val="22"/>
        </w:rPr>
      </w:pPr>
      <w:r w:rsidRPr="00D94CBD">
        <w:rPr>
          <w:rFonts w:cs="Arial"/>
          <w:noProof/>
          <w:sz w:val="22"/>
          <w:szCs w:val="22"/>
        </w:rPr>
        <w:t xml:space="preserve">At </w:t>
      </w:r>
      <w:r w:rsidR="006F27CF">
        <w:rPr>
          <w:rFonts w:cs="Arial"/>
          <w:noProof/>
          <w:sz w:val="22"/>
          <w:szCs w:val="22"/>
        </w:rPr>
        <w:t xml:space="preserve">Barod </w:t>
      </w:r>
      <w:r w:rsidRPr="00D94CBD">
        <w:rPr>
          <w:rFonts w:cs="Arial"/>
          <w:noProof/>
          <w:sz w:val="22"/>
          <w:szCs w:val="22"/>
        </w:rPr>
        <w:t xml:space="preserve"> we value all of our volunteers; in fact many of our staff began their career within </w:t>
      </w:r>
      <w:r w:rsidR="006F27CF">
        <w:rPr>
          <w:rFonts w:cs="Arial"/>
          <w:noProof/>
          <w:sz w:val="22"/>
          <w:szCs w:val="22"/>
        </w:rPr>
        <w:t>Barod</w:t>
      </w:r>
      <w:r w:rsidRPr="00D94CBD">
        <w:rPr>
          <w:rFonts w:cs="Arial"/>
          <w:noProof/>
          <w:sz w:val="22"/>
          <w:szCs w:val="22"/>
        </w:rPr>
        <w:t xml:space="preserve"> as a volunteer.  We don’t require you to have previous experience of working within the Drug and Alcohol field to volunteer with us, nor do you need to have previous experience as a volunteer.  We value passion and enthusiasm as highly as experience.</w:t>
      </w:r>
    </w:p>
    <w:p w14:paraId="789605B2" w14:textId="7C8A6457" w:rsidR="0061437D" w:rsidRDefault="006F27CF" w:rsidP="00540A52">
      <w:pPr>
        <w:spacing w:after="0"/>
        <w:rPr>
          <w:rFonts w:cs="Arial"/>
          <w:noProof/>
          <w:sz w:val="22"/>
          <w:szCs w:val="22"/>
        </w:rPr>
      </w:pPr>
      <w:r>
        <w:rPr>
          <w:rFonts w:cs="Arial"/>
          <w:noProof/>
          <w:sz w:val="22"/>
          <w:szCs w:val="22"/>
        </w:rPr>
        <w:t xml:space="preserve">Barod </w:t>
      </w:r>
      <w:r w:rsidR="000140F8" w:rsidRPr="00D94CBD">
        <w:rPr>
          <w:rFonts w:cs="Arial"/>
          <w:noProof/>
          <w:sz w:val="22"/>
          <w:szCs w:val="22"/>
        </w:rPr>
        <w:t xml:space="preserve"> are keen to support change and give opportunties and chances to individuals.  We are commited to diversity and equality in all areas of our work.  We recognise that the strength of the organistion is built on the understanding of individual strengths and differences and seek to respect these.</w:t>
      </w:r>
      <w:r w:rsidR="0061437D" w:rsidRPr="0061437D">
        <w:rPr>
          <w:rFonts w:cs="Arial"/>
          <w:noProof/>
          <w:sz w:val="22"/>
          <w:szCs w:val="22"/>
        </w:rPr>
        <w:t xml:space="preserve"> </w:t>
      </w:r>
      <w:r w:rsidR="0061437D">
        <w:rPr>
          <w:rFonts w:cs="Arial"/>
          <w:noProof/>
          <w:sz w:val="22"/>
          <w:szCs w:val="22"/>
        </w:rPr>
        <w:t xml:space="preserve">Many volunteer roles at </w:t>
      </w:r>
      <w:r>
        <w:rPr>
          <w:rFonts w:cs="Arial"/>
          <w:noProof/>
          <w:sz w:val="22"/>
          <w:szCs w:val="22"/>
        </w:rPr>
        <w:t xml:space="preserve">Barod </w:t>
      </w:r>
      <w:r w:rsidR="0061437D">
        <w:rPr>
          <w:rFonts w:cs="Arial"/>
          <w:noProof/>
          <w:sz w:val="22"/>
          <w:szCs w:val="22"/>
        </w:rPr>
        <w:t xml:space="preserve"> will be subject to a DBS check, but not all offences will prevent you from becoming a volunteer.  We believe in giving people opporunties to improve their lives and prospects, so if you are unsure if your DBS check may prevent you from volunteering, please contact us for more details. The majority of volunteer opportunities are only available to those over 18 years of age, athough we do have some specific roles, such as peer eductors, which are open to under 18s – please </w:t>
      </w:r>
      <w:r w:rsidR="001169ED">
        <w:rPr>
          <w:rFonts w:cs="Arial"/>
          <w:noProof/>
          <w:sz w:val="22"/>
          <w:szCs w:val="22"/>
        </w:rPr>
        <w:t xml:space="preserve">visit our wbsite or contact us </w:t>
      </w:r>
      <w:r w:rsidR="0061437D">
        <w:rPr>
          <w:rFonts w:cs="Arial"/>
          <w:noProof/>
          <w:sz w:val="22"/>
          <w:szCs w:val="22"/>
        </w:rPr>
        <w:t xml:space="preserve">for more information. </w:t>
      </w:r>
    </w:p>
    <w:p w14:paraId="2E6576AD" w14:textId="77777777" w:rsidR="0061437D" w:rsidRDefault="0061437D" w:rsidP="00540A52">
      <w:pPr>
        <w:spacing w:after="0"/>
        <w:rPr>
          <w:rFonts w:cs="Arial"/>
          <w:noProof/>
          <w:sz w:val="22"/>
          <w:szCs w:val="22"/>
        </w:rPr>
      </w:pPr>
      <w:r>
        <w:rPr>
          <w:rFonts w:cs="Arial"/>
          <w:noProof/>
          <w:sz w:val="22"/>
          <w:szCs w:val="22"/>
        </w:rPr>
        <w:t xml:space="preserve">We are looking for people with open minds and a willingness to learn; who share our values and ethos and who can understand key principles such as having good boundaries and not sharing private information. </w:t>
      </w:r>
      <w:r w:rsidRPr="00FA2D3D">
        <w:rPr>
          <w:rFonts w:cs="Arial"/>
          <w:b/>
          <w:bCs/>
          <w:noProof/>
          <w:color w:val="ED227C"/>
          <w:sz w:val="22"/>
          <w:szCs w:val="22"/>
        </w:rPr>
        <w:t>So if this is you and you a few hours to spare, we would love to hear from you.</w:t>
      </w:r>
      <w:r>
        <w:rPr>
          <w:rFonts w:cs="Arial"/>
          <w:noProof/>
          <w:sz w:val="22"/>
          <w:szCs w:val="22"/>
        </w:rPr>
        <w:t xml:space="preserve">  </w:t>
      </w:r>
    </w:p>
    <w:p w14:paraId="13FF2C0B" w14:textId="77777777" w:rsidR="009E46B4" w:rsidRDefault="009E46B4" w:rsidP="00540A52">
      <w:pPr>
        <w:spacing w:after="0"/>
        <w:rPr>
          <w:rFonts w:cs="Arial"/>
          <w:noProof/>
          <w:sz w:val="22"/>
          <w:szCs w:val="22"/>
        </w:rPr>
      </w:pPr>
    </w:p>
    <w:p w14:paraId="05868BD0" w14:textId="670A42BF" w:rsidR="0061437D" w:rsidRDefault="009E46B4" w:rsidP="009E46B4">
      <w:pPr>
        <w:pStyle w:val="Heading1"/>
        <w:rPr>
          <w:noProof/>
        </w:rPr>
      </w:pPr>
      <w:r>
        <w:rPr>
          <w:noProof/>
        </w:rPr>
        <w:t>OUR VOLUNTEER ROLES</w:t>
      </w:r>
    </w:p>
    <w:p w14:paraId="7D663D59" w14:textId="77777777" w:rsidR="009E46B4" w:rsidRDefault="009E46B4" w:rsidP="009E46B4">
      <w:pPr>
        <w:rPr>
          <w:sz w:val="22"/>
          <w:szCs w:val="22"/>
        </w:rPr>
      </w:pPr>
    </w:p>
    <w:p w14:paraId="59C47FA7" w14:textId="3F4962F6" w:rsidR="009E46B4" w:rsidRDefault="009E46B4" w:rsidP="009E46B4">
      <w:pPr>
        <w:rPr>
          <w:sz w:val="22"/>
          <w:szCs w:val="22"/>
        </w:rPr>
      </w:pPr>
      <w:r>
        <w:rPr>
          <w:sz w:val="22"/>
          <w:szCs w:val="22"/>
        </w:rPr>
        <w:t>There are 3 main pathways for volunteering with Barod, highlighted below:</w:t>
      </w:r>
    </w:p>
    <w:p w14:paraId="4DC5D389" w14:textId="36D17437" w:rsidR="009E46B4" w:rsidRDefault="009E46B4" w:rsidP="009E46B4">
      <w:pPr>
        <w:rPr>
          <w:b/>
          <w:bCs/>
          <w:color w:val="ED227C"/>
          <w:sz w:val="24"/>
          <w:szCs w:val="24"/>
        </w:rPr>
      </w:pPr>
      <w:r w:rsidRPr="009E46B4">
        <w:rPr>
          <w:b/>
          <w:bCs/>
          <w:color w:val="ED227C"/>
          <w:sz w:val="24"/>
          <w:szCs w:val="24"/>
        </w:rPr>
        <w:t>VOLUNTEER DEVELOPMENT PROGRAMME</w:t>
      </w:r>
    </w:p>
    <w:p w14:paraId="778FBEDB" w14:textId="77777777" w:rsidR="009E46B4" w:rsidRPr="009E46B4" w:rsidRDefault="009E46B4" w:rsidP="009E46B4">
      <w:pPr>
        <w:spacing w:beforeAutospacing="1" w:after="100" w:afterAutospacing="1" w:line="240" w:lineRule="auto"/>
        <w:rPr>
          <w:rFonts w:eastAsia="Times New Roman" w:cs="Times New Roman"/>
          <w:b/>
          <w:bCs/>
          <w:sz w:val="22"/>
          <w:szCs w:val="22"/>
        </w:rPr>
      </w:pPr>
      <w:r w:rsidRPr="009E46B4">
        <w:rPr>
          <w:rFonts w:eastAsia="Times New Roman" w:cs="Times New Roman"/>
          <w:b/>
          <w:bCs/>
          <w:sz w:val="22"/>
          <w:szCs w:val="22"/>
        </w:rPr>
        <w:t>Who should apply?</w:t>
      </w:r>
    </w:p>
    <w:p w14:paraId="23F72B43" w14:textId="77777777" w:rsidR="009E46B4" w:rsidRPr="009E46B4" w:rsidRDefault="009E46B4" w:rsidP="009E46B4">
      <w:pPr>
        <w:spacing w:beforeAutospacing="1" w:after="100" w:afterAutospacing="1" w:line="240" w:lineRule="auto"/>
        <w:rPr>
          <w:rFonts w:eastAsia="Times New Roman" w:cs="Times New Roman"/>
          <w:sz w:val="22"/>
          <w:szCs w:val="22"/>
        </w:rPr>
      </w:pPr>
      <w:r w:rsidRPr="009E46B4">
        <w:rPr>
          <w:rFonts w:eastAsia="Times New Roman" w:cs="Times New Roman"/>
          <w:sz w:val="22"/>
          <w:szCs w:val="22"/>
        </w:rPr>
        <w:t>Individuals who are looking to gain a full insight into what Barod do, for example students looking to find out more about the substance use field or individuals looking to gain experience in order to start a career in the field.</w:t>
      </w:r>
    </w:p>
    <w:p w14:paraId="1F4C8F9A" w14:textId="77777777" w:rsidR="009E46B4" w:rsidRPr="009E46B4" w:rsidRDefault="009E46B4" w:rsidP="009E46B4">
      <w:pPr>
        <w:spacing w:beforeAutospacing="1" w:after="100" w:afterAutospacing="1" w:line="240" w:lineRule="auto"/>
        <w:rPr>
          <w:rFonts w:eastAsia="Times New Roman" w:cs="Times New Roman"/>
          <w:b/>
          <w:bCs/>
          <w:sz w:val="22"/>
          <w:szCs w:val="22"/>
        </w:rPr>
      </w:pPr>
      <w:r w:rsidRPr="009E46B4">
        <w:rPr>
          <w:rFonts w:eastAsia="Times New Roman" w:cs="Times New Roman"/>
          <w:b/>
          <w:bCs/>
          <w:sz w:val="22"/>
          <w:szCs w:val="22"/>
        </w:rPr>
        <w:t xml:space="preserve">How do people apply? </w:t>
      </w:r>
    </w:p>
    <w:p w14:paraId="766F203F" w14:textId="21238571" w:rsidR="009E46B4" w:rsidRDefault="009E46B4" w:rsidP="009E46B4">
      <w:pPr>
        <w:spacing w:beforeAutospacing="1" w:after="100" w:afterAutospacing="1" w:line="240" w:lineRule="auto"/>
        <w:rPr>
          <w:rFonts w:eastAsia="Times New Roman" w:cs="Times New Roman"/>
          <w:sz w:val="22"/>
          <w:szCs w:val="22"/>
        </w:rPr>
      </w:pPr>
      <w:r w:rsidRPr="009E46B4">
        <w:rPr>
          <w:rFonts w:eastAsia="Times New Roman" w:cs="Times New Roman"/>
          <w:sz w:val="22"/>
          <w:szCs w:val="22"/>
        </w:rPr>
        <w:t xml:space="preserve">Individuals should fill in the application form, stating ‘Volunteer Development Programme’ under ‘Role applied for’. The form should then be sent to </w:t>
      </w:r>
      <w:hyperlink r:id="rId9" w:history="1">
        <w:r w:rsidRPr="009E46B4">
          <w:rPr>
            <w:rStyle w:val="Hyperlink"/>
            <w:rFonts w:eastAsia="Times New Roman"/>
            <w:b/>
            <w:bCs/>
            <w:color w:val="ED227C"/>
            <w:sz w:val="22"/>
            <w:szCs w:val="22"/>
            <w:u w:val="none"/>
          </w:rPr>
          <w:t>volunteer@barod.cymru</w:t>
        </w:r>
      </w:hyperlink>
      <w:r w:rsidRPr="009E46B4">
        <w:rPr>
          <w:rFonts w:eastAsia="Times New Roman" w:cs="Times New Roman"/>
          <w:sz w:val="22"/>
          <w:szCs w:val="22"/>
        </w:rPr>
        <w:t>.</w:t>
      </w:r>
    </w:p>
    <w:p w14:paraId="3B990DFF" w14:textId="7B8D5C28" w:rsidR="009E46B4" w:rsidRDefault="009E46B4" w:rsidP="009E46B4">
      <w:pPr>
        <w:rPr>
          <w:b/>
          <w:bCs/>
          <w:color w:val="ED227C"/>
          <w:sz w:val="24"/>
          <w:szCs w:val="24"/>
        </w:rPr>
      </w:pPr>
      <w:r>
        <w:rPr>
          <w:b/>
          <w:bCs/>
          <w:color w:val="ED227C"/>
          <w:sz w:val="24"/>
          <w:szCs w:val="24"/>
        </w:rPr>
        <w:t>SPECIFIC VOLUNTEER ROLES</w:t>
      </w:r>
    </w:p>
    <w:p w14:paraId="5C0AC8C5" w14:textId="77777777" w:rsidR="009E46B4" w:rsidRPr="009E46B4" w:rsidRDefault="009E46B4" w:rsidP="009E46B4">
      <w:pPr>
        <w:spacing w:beforeAutospacing="1" w:after="100" w:afterAutospacing="1" w:line="240" w:lineRule="auto"/>
        <w:rPr>
          <w:rFonts w:eastAsia="Times New Roman" w:cs="Times New Roman"/>
          <w:b/>
          <w:bCs/>
          <w:sz w:val="22"/>
          <w:szCs w:val="22"/>
        </w:rPr>
      </w:pPr>
      <w:r w:rsidRPr="009E46B4">
        <w:rPr>
          <w:rFonts w:eastAsia="Times New Roman" w:cs="Times New Roman"/>
          <w:b/>
          <w:bCs/>
          <w:sz w:val="22"/>
          <w:szCs w:val="22"/>
        </w:rPr>
        <w:t xml:space="preserve">Who should apply? </w:t>
      </w:r>
    </w:p>
    <w:p w14:paraId="4EB627CF" w14:textId="3D21FD9A" w:rsidR="009E46B4" w:rsidRDefault="009E46B4" w:rsidP="009E46B4">
      <w:pPr>
        <w:spacing w:beforeAutospacing="1" w:after="100" w:afterAutospacing="1" w:line="240" w:lineRule="auto"/>
        <w:rPr>
          <w:rFonts w:eastAsia="Times New Roman" w:cs="Times New Roman"/>
          <w:sz w:val="22"/>
          <w:szCs w:val="22"/>
        </w:rPr>
      </w:pPr>
      <w:r w:rsidRPr="009E46B4">
        <w:rPr>
          <w:rFonts w:eastAsia="Times New Roman" w:cs="Times New Roman"/>
          <w:sz w:val="22"/>
          <w:szCs w:val="22"/>
        </w:rPr>
        <w:t xml:space="preserve">Individuals who have a specific interest in a role that has been advertised. </w:t>
      </w:r>
    </w:p>
    <w:p w14:paraId="3A713C23" w14:textId="77777777" w:rsidR="009E46B4" w:rsidRPr="009E46B4" w:rsidRDefault="009E46B4" w:rsidP="009E46B4">
      <w:pPr>
        <w:spacing w:beforeAutospacing="1" w:after="100" w:afterAutospacing="1" w:line="240" w:lineRule="auto"/>
        <w:rPr>
          <w:rFonts w:eastAsia="Times New Roman" w:cs="Times New Roman"/>
          <w:b/>
          <w:bCs/>
          <w:sz w:val="22"/>
          <w:szCs w:val="22"/>
        </w:rPr>
      </w:pPr>
      <w:r w:rsidRPr="009E46B4">
        <w:rPr>
          <w:rFonts w:eastAsia="Times New Roman" w:cs="Times New Roman"/>
          <w:b/>
          <w:bCs/>
          <w:sz w:val="22"/>
          <w:szCs w:val="22"/>
        </w:rPr>
        <w:t xml:space="preserve">How do people apply? </w:t>
      </w:r>
    </w:p>
    <w:p w14:paraId="291A5E77" w14:textId="24C526E1" w:rsidR="009E46B4" w:rsidRPr="009E46B4" w:rsidRDefault="009E46B4" w:rsidP="009E46B4">
      <w:pPr>
        <w:spacing w:beforeAutospacing="1" w:after="100" w:afterAutospacing="1" w:line="240" w:lineRule="auto"/>
        <w:rPr>
          <w:rFonts w:eastAsia="Times New Roman" w:cs="Times New Roman"/>
          <w:sz w:val="22"/>
          <w:szCs w:val="22"/>
        </w:rPr>
      </w:pPr>
      <w:r w:rsidRPr="009E46B4">
        <w:rPr>
          <w:rFonts w:eastAsia="Times New Roman" w:cs="Times New Roman"/>
          <w:sz w:val="22"/>
          <w:szCs w:val="22"/>
        </w:rPr>
        <w:t xml:space="preserve">Individuals should fill in the application form, stating the role name and location under ‘Role applied for’. The form should then be sent to </w:t>
      </w:r>
      <w:r w:rsidRPr="009E46B4">
        <w:rPr>
          <w:rFonts w:eastAsia="Times New Roman" w:cs="Times New Roman"/>
          <w:b/>
          <w:bCs/>
          <w:color w:val="ED227C"/>
          <w:sz w:val="22"/>
          <w:szCs w:val="22"/>
        </w:rPr>
        <w:t>volunteer@barod.cymru</w:t>
      </w:r>
      <w:r w:rsidRPr="009E46B4">
        <w:rPr>
          <w:rFonts w:eastAsia="Times New Roman" w:cs="Times New Roman"/>
          <w:sz w:val="22"/>
          <w:szCs w:val="22"/>
        </w:rPr>
        <w:t>.</w:t>
      </w:r>
    </w:p>
    <w:p w14:paraId="79BAD370" w14:textId="1AE26C16" w:rsidR="009E46B4" w:rsidRDefault="009E46B4" w:rsidP="009E46B4">
      <w:pPr>
        <w:rPr>
          <w:b/>
          <w:bCs/>
          <w:color w:val="ED227C"/>
          <w:sz w:val="24"/>
          <w:szCs w:val="24"/>
        </w:rPr>
      </w:pPr>
      <w:r>
        <w:rPr>
          <w:b/>
          <w:bCs/>
          <w:color w:val="ED227C"/>
          <w:sz w:val="24"/>
          <w:szCs w:val="24"/>
        </w:rPr>
        <w:t>VOLUNTEER SUGGESTED ROLES</w:t>
      </w:r>
    </w:p>
    <w:p w14:paraId="17777E2C" w14:textId="77777777" w:rsidR="009E46B4" w:rsidRPr="009E46B4" w:rsidRDefault="009E46B4" w:rsidP="009E46B4">
      <w:pPr>
        <w:spacing w:beforeAutospacing="1" w:after="100" w:afterAutospacing="1" w:line="240" w:lineRule="auto"/>
        <w:rPr>
          <w:rFonts w:eastAsia="Times New Roman" w:cs="Times New Roman"/>
          <w:b/>
          <w:bCs/>
          <w:sz w:val="22"/>
          <w:szCs w:val="22"/>
        </w:rPr>
      </w:pPr>
      <w:r w:rsidRPr="009E46B4">
        <w:rPr>
          <w:rFonts w:eastAsia="Times New Roman" w:cs="Times New Roman"/>
          <w:b/>
          <w:bCs/>
          <w:sz w:val="22"/>
          <w:szCs w:val="22"/>
        </w:rPr>
        <w:t xml:space="preserve">Who should apply? </w:t>
      </w:r>
    </w:p>
    <w:p w14:paraId="7747F879" w14:textId="77777777" w:rsidR="009E46B4" w:rsidRDefault="009E46B4" w:rsidP="009E46B4">
      <w:pPr>
        <w:spacing w:beforeAutospacing="1" w:after="100" w:afterAutospacing="1" w:line="240" w:lineRule="auto"/>
        <w:rPr>
          <w:rFonts w:eastAsia="Times New Roman" w:cs="Times New Roman"/>
          <w:sz w:val="22"/>
          <w:szCs w:val="22"/>
        </w:rPr>
      </w:pPr>
      <w:r w:rsidRPr="009E46B4">
        <w:rPr>
          <w:rFonts w:eastAsia="Times New Roman" w:cs="Times New Roman"/>
          <w:sz w:val="22"/>
          <w:szCs w:val="22"/>
        </w:rPr>
        <w:t xml:space="preserve">Individuals who have a particular skill or interest that they feel would be of value to Barod services, which is not already being advertised. </w:t>
      </w:r>
    </w:p>
    <w:p w14:paraId="64393D89" w14:textId="77777777" w:rsidR="009E46B4" w:rsidRPr="009E46B4" w:rsidRDefault="009E46B4" w:rsidP="009E46B4">
      <w:pPr>
        <w:spacing w:beforeAutospacing="1" w:after="100" w:afterAutospacing="1" w:line="240" w:lineRule="auto"/>
        <w:rPr>
          <w:rFonts w:eastAsia="Times New Roman" w:cs="Times New Roman"/>
          <w:b/>
          <w:bCs/>
          <w:sz w:val="22"/>
          <w:szCs w:val="22"/>
        </w:rPr>
      </w:pPr>
      <w:r w:rsidRPr="009E46B4">
        <w:rPr>
          <w:rFonts w:eastAsia="Times New Roman" w:cs="Times New Roman"/>
          <w:b/>
          <w:bCs/>
          <w:sz w:val="22"/>
          <w:szCs w:val="22"/>
        </w:rPr>
        <w:t xml:space="preserve">How do people apply? </w:t>
      </w:r>
    </w:p>
    <w:p w14:paraId="04318871" w14:textId="53C0D5F3" w:rsidR="009E46B4" w:rsidRDefault="009E46B4" w:rsidP="009E46B4">
      <w:pPr>
        <w:spacing w:beforeAutospacing="1" w:after="100" w:afterAutospacing="1" w:line="240" w:lineRule="auto"/>
        <w:rPr>
          <w:rFonts w:eastAsia="Times New Roman" w:cs="Times New Roman"/>
          <w:sz w:val="22"/>
          <w:szCs w:val="22"/>
        </w:rPr>
      </w:pPr>
      <w:r w:rsidRPr="009E46B4">
        <w:rPr>
          <w:rFonts w:eastAsia="Times New Roman" w:cs="Times New Roman"/>
          <w:sz w:val="22"/>
          <w:szCs w:val="22"/>
        </w:rPr>
        <w:t xml:space="preserve">Individuals should fill in the application form, ticking ‘I have a role to suggest’ under ‘Role applied for’, giving details when prompted. The form should then be sent to </w:t>
      </w:r>
      <w:hyperlink r:id="rId10" w:history="1">
        <w:r w:rsidRPr="009E46B4">
          <w:rPr>
            <w:rStyle w:val="Hyperlink"/>
            <w:rFonts w:eastAsia="Times New Roman"/>
            <w:b/>
            <w:bCs/>
            <w:sz w:val="22"/>
            <w:szCs w:val="22"/>
          </w:rPr>
          <w:t>volunteer@barod.cymru</w:t>
        </w:r>
      </w:hyperlink>
      <w:r w:rsidRPr="009E46B4">
        <w:rPr>
          <w:rFonts w:eastAsia="Times New Roman" w:cs="Times New Roman"/>
          <w:sz w:val="22"/>
          <w:szCs w:val="22"/>
        </w:rPr>
        <w:t>.</w:t>
      </w:r>
    </w:p>
    <w:p w14:paraId="5575500E" w14:textId="77777777" w:rsidR="00D40F12" w:rsidRPr="009E46B4" w:rsidRDefault="00D40F12" w:rsidP="009E46B4">
      <w:pPr>
        <w:spacing w:beforeAutospacing="1" w:after="100" w:afterAutospacing="1" w:line="240" w:lineRule="auto"/>
        <w:rPr>
          <w:rFonts w:eastAsia="Times New Roman" w:cs="Times New Roman"/>
          <w:sz w:val="22"/>
          <w:szCs w:val="22"/>
        </w:rPr>
      </w:pPr>
    </w:p>
    <w:p w14:paraId="24EC43E1" w14:textId="77777777" w:rsidR="000B6F57" w:rsidRPr="00D94CBD" w:rsidRDefault="006F296C" w:rsidP="00D50939">
      <w:pPr>
        <w:pStyle w:val="Heading1"/>
      </w:pPr>
      <w:r w:rsidRPr="00D94CBD">
        <w:lastRenderedPageBreak/>
        <w:t xml:space="preserve">HOW DO I BECOME A </w:t>
      </w:r>
      <w:r w:rsidR="000B6F57" w:rsidRPr="00D94CBD">
        <w:t>VOLUNTEER?</w:t>
      </w:r>
    </w:p>
    <w:p w14:paraId="0A79BD60" w14:textId="77777777" w:rsidR="00E6095E" w:rsidRDefault="00E6095E" w:rsidP="000612A2">
      <w:pPr>
        <w:pStyle w:val="ListParagraph"/>
        <w:spacing w:line="240" w:lineRule="auto"/>
        <w:rPr>
          <w:rFonts w:cs="Arial"/>
          <w:sz w:val="22"/>
          <w:szCs w:val="22"/>
        </w:rPr>
      </w:pPr>
      <w:r>
        <w:rPr>
          <w:rFonts w:cs="Arial"/>
          <w:noProof/>
          <w:sz w:val="22"/>
          <w:szCs w:val="22"/>
        </w:rPr>
        <w:drawing>
          <wp:inline distT="0" distB="0" distL="0" distR="0" wp14:anchorId="0793C9A1" wp14:editId="59094004">
            <wp:extent cx="6048375" cy="1285875"/>
            <wp:effectExtent l="19050" t="38100" r="9525"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B62D23B" w14:textId="77777777" w:rsidR="00E6095E" w:rsidRDefault="00EA0197" w:rsidP="000612A2">
      <w:pPr>
        <w:pStyle w:val="ListParagraph"/>
        <w:spacing w:line="240" w:lineRule="auto"/>
        <w:rPr>
          <w:rFonts w:cs="Arial"/>
          <w:sz w:val="22"/>
          <w:szCs w:val="22"/>
        </w:rPr>
      </w:pPr>
      <w:r>
        <w:rPr>
          <w:rFonts w:cs="Arial"/>
          <w:noProof/>
          <w:sz w:val="22"/>
          <w:szCs w:val="22"/>
        </w:rPr>
        <w:drawing>
          <wp:inline distT="0" distB="0" distL="0" distR="0" wp14:anchorId="2B6054C5" wp14:editId="74C701FB">
            <wp:extent cx="6029325" cy="1343025"/>
            <wp:effectExtent l="19050" t="3810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930E088" w14:textId="4370ED5E" w:rsidR="009C2D8A" w:rsidRDefault="00EA0197" w:rsidP="00AD65A6">
      <w:pPr>
        <w:pStyle w:val="ListParagraph"/>
        <w:spacing w:line="240" w:lineRule="auto"/>
        <w:rPr>
          <w:rFonts w:cs="Arial"/>
          <w:sz w:val="22"/>
          <w:szCs w:val="22"/>
        </w:rPr>
      </w:pPr>
      <w:r w:rsidRPr="002F14FA">
        <w:rPr>
          <w:rFonts w:cs="Arial"/>
          <w:noProof/>
          <w:sz w:val="22"/>
          <w:szCs w:val="22"/>
        </w:rPr>
        <w:drawing>
          <wp:inline distT="0" distB="0" distL="0" distR="0" wp14:anchorId="663C1701" wp14:editId="2222A61F">
            <wp:extent cx="6029325" cy="1323975"/>
            <wp:effectExtent l="19050" t="38100" r="9525" b="95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72A7859" w14:textId="77777777" w:rsidR="0090129C" w:rsidRPr="00D40F12" w:rsidRDefault="0090129C" w:rsidP="00D40F12">
      <w:pPr>
        <w:spacing w:line="240" w:lineRule="auto"/>
        <w:rPr>
          <w:rFonts w:cs="Arial"/>
          <w:sz w:val="22"/>
          <w:szCs w:val="22"/>
        </w:rPr>
      </w:pPr>
    </w:p>
    <w:p w14:paraId="31187923" w14:textId="77777777" w:rsidR="00EE6C23" w:rsidRPr="00D94CBD" w:rsidRDefault="00D94CBD" w:rsidP="00D94CBD">
      <w:pPr>
        <w:pStyle w:val="Heading1"/>
      </w:pPr>
      <w:r w:rsidRPr="00D94CBD">
        <w:t>COMPLETING YOUR APPLICATION FORM</w:t>
      </w:r>
    </w:p>
    <w:p w14:paraId="12EBFB33" w14:textId="77777777" w:rsidR="00D94CBD" w:rsidRPr="00D94CBD" w:rsidRDefault="00D94CBD" w:rsidP="00D94CBD">
      <w:pPr>
        <w:pStyle w:val="ListParagraph"/>
        <w:spacing w:line="240" w:lineRule="auto"/>
        <w:ind w:left="363"/>
        <w:rPr>
          <w:rFonts w:cs="Arial"/>
          <w:sz w:val="22"/>
          <w:szCs w:val="22"/>
        </w:rPr>
      </w:pPr>
    </w:p>
    <w:p w14:paraId="021091F2" w14:textId="77777777" w:rsidR="00D94CBD" w:rsidRPr="001B3A8A" w:rsidRDefault="00D94CBD" w:rsidP="001B3A8A">
      <w:pPr>
        <w:pStyle w:val="ListParagraph"/>
        <w:numPr>
          <w:ilvl w:val="0"/>
          <w:numId w:val="20"/>
        </w:numPr>
        <w:spacing w:line="240" w:lineRule="auto"/>
        <w:rPr>
          <w:rFonts w:cs="Arial"/>
          <w:sz w:val="22"/>
          <w:szCs w:val="22"/>
        </w:rPr>
      </w:pPr>
      <w:r w:rsidRPr="001B3A8A">
        <w:rPr>
          <w:rFonts w:cs="Arial"/>
          <w:sz w:val="22"/>
          <w:szCs w:val="22"/>
        </w:rPr>
        <w:t>Please provide as much information as possible on your application form</w:t>
      </w:r>
      <w:r w:rsidR="00310236" w:rsidRPr="001B3A8A">
        <w:rPr>
          <w:rFonts w:cs="Arial"/>
          <w:sz w:val="22"/>
          <w:szCs w:val="22"/>
        </w:rPr>
        <w:t>.  This gives us the opportunity to find out more about you.</w:t>
      </w:r>
    </w:p>
    <w:p w14:paraId="50BBB027" w14:textId="77777777" w:rsidR="00AD65A6" w:rsidRDefault="00AD65A6" w:rsidP="001B3A8A">
      <w:pPr>
        <w:pStyle w:val="ListParagraph"/>
        <w:spacing w:line="240" w:lineRule="auto"/>
        <w:ind w:left="700"/>
        <w:rPr>
          <w:rFonts w:cs="Arial"/>
          <w:sz w:val="22"/>
          <w:szCs w:val="22"/>
        </w:rPr>
      </w:pPr>
    </w:p>
    <w:p w14:paraId="4B61ADB3" w14:textId="33D7AA4C" w:rsidR="00310236" w:rsidRPr="001B3A8A" w:rsidRDefault="00310236" w:rsidP="001B3A8A">
      <w:pPr>
        <w:pStyle w:val="ListParagraph"/>
        <w:numPr>
          <w:ilvl w:val="0"/>
          <w:numId w:val="20"/>
        </w:numPr>
        <w:spacing w:line="240" w:lineRule="auto"/>
        <w:rPr>
          <w:rFonts w:cs="Arial"/>
          <w:sz w:val="22"/>
          <w:szCs w:val="22"/>
        </w:rPr>
      </w:pPr>
      <w:r w:rsidRPr="001B3A8A">
        <w:rPr>
          <w:rFonts w:cs="Arial"/>
          <w:sz w:val="22"/>
          <w:szCs w:val="22"/>
        </w:rPr>
        <w:t xml:space="preserve">Please indicate your qualifications and training as well as your work and volunteering </w:t>
      </w:r>
      <w:r w:rsidR="00C74153">
        <w:rPr>
          <w:rFonts w:cs="Arial"/>
          <w:sz w:val="22"/>
          <w:szCs w:val="22"/>
        </w:rPr>
        <w:t>history,</w:t>
      </w:r>
      <w:r w:rsidRPr="001B3A8A">
        <w:rPr>
          <w:rFonts w:cs="Arial"/>
          <w:sz w:val="22"/>
          <w:szCs w:val="22"/>
        </w:rPr>
        <w:t xml:space="preserve"> as this will allow us to understand your skills and experience.</w:t>
      </w:r>
      <w:r w:rsidR="00B51611" w:rsidRPr="001B3A8A">
        <w:rPr>
          <w:rFonts w:cs="Arial"/>
          <w:sz w:val="22"/>
          <w:szCs w:val="22"/>
        </w:rPr>
        <w:t xml:space="preserve">  Don’t worry if you don’t have any formal qualifications</w:t>
      </w:r>
      <w:r w:rsidR="00196FA2">
        <w:rPr>
          <w:rFonts w:cs="Arial"/>
          <w:sz w:val="22"/>
          <w:szCs w:val="22"/>
        </w:rPr>
        <w:t>, life experience is also very valuable</w:t>
      </w:r>
      <w:r w:rsidR="00B51611" w:rsidRPr="001B3A8A">
        <w:rPr>
          <w:rFonts w:cs="Arial"/>
          <w:sz w:val="22"/>
          <w:szCs w:val="22"/>
        </w:rPr>
        <w:t>.</w:t>
      </w:r>
    </w:p>
    <w:p w14:paraId="7D517B39" w14:textId="77777777" w:rsidR="00AD65A6" w:rsidRDefault="00AD65A6" w:rsidP="001B3A8A">
      <w:pPr>
        <w:pStyle w:val="ListParagraph"/>
        <w:spacing w:line="240" w:lineRule="auto"/>
        <w:ind w:left="700"/>
        <w:rPr>
          <w:rFonts w:cs="Arial"/>
          <w:sz w:val="22"/>
          <w:szCs w:val="22"/>
        </w:rPr>
      </w:pPr>
    </w:p>
    <w:p w14:paraId="39F139AF" w14:textId="0F98B321" w:rsidR="00310236" w:rsidRPr="001B3A8A" w:rsidRDefault="00310236" w:rsidP="001B3A8A">
      <w:pPr>
        <w:pStyle w:val="ListParagraph"/>
        <w:numPr>
          <w:ilvl w:val="0"/>
          <w:numId w:val="20"/>
        </w:numPr>
        <w:spacing w:line="240" w:lineRule="auto"/>
        <w:rPr>
          <w:rFonts w:cs="Arial"/>
          <w:sz w:val="22"/>
          <w:szCs w:val="22"/>
        </w:rPr>
      </w:pPr>
      <w:r w:rsidRPr="001B3A8A">
        <w:rPr>
          <w:rFonts w:cs="Arial"/>
          <w:sz w:val="22"/>
          <w:szCs w:val="22"/>
        </w:rPr>
        <w:t xml:space="preserve">Using the information provided in </w:t>
      </w:r>
      <w:r w:rsidR="00B51611" w:rsidRPr="001B3A8A">
        <w:rPr>
          <w:rFonts w:cs="Arial"/>
          <w:sz w:val="22"/>
          <w:szCs w:val="22"/>
        </w:rPr>
        <w:t>this pack,</w:t>
      </w:r>
      <w:r w:rsidRPr="001B3A8A">
        <w:rPr>
          <w:rFonts w:cs="Arial"/>
          <w:sz w:val="22"/>
          <w:szCs w:val="22"/>
        </w:rPr>
        <w:t xml:space="preserve"> </w:t>
      </w:r>
      <w:r w:rsidR="00303B8D">
        <w:rPr>
          <w:rFonts w:cs="Arial"/>
          <w:sz w:val="22"/>
          <w:szCs w:val="22"/>
        </w:rPr>
        <w:t>please indicate your preferences for volunteering.</w:t>
      </w:r>
    </w:p>
    <w:p w14:paraId="763ED1B4" w14:textId="77777777" w:rsidR="00AD65A6" w:rsidRDefault="00AD65A6" w:rsidP="001B3A8A">
      <w:pPr>
        <w:pStyle w:val="ListParagraph"/>
        <w:spacing w:line="240" w:lineRule="auto"/>
        <w:ind w:left="700"/>
        <w:rPr>
          <w:rFonts w:cs="Arial"/>
          <w:sz w:val="22"/>
          <w:szCs w:val="22"/>
        </w:rPr>
      </w:pPr>
    </w:p>
    <w:p w14:paraId="62FFCC24" w14:textId="24DD91AC" w:rsidR="00B51611" w:rsidRDefault="00AD65A6" w:rsidP="001B3A8A">
      <w:pPr>
        <w:pStyle w:val="ListParagraph"/>
        <w:numPr>
          <w:ilvl w:val="0"/>
          <w:numId w:val="20"/>
        </w:numPr>
        <w:spacing w:line="240" w:lineRule="auto"/>
        <w:rPr>
          <w:rFonts w:cs="Arial"/>
          <w:sz w:val="22"/>
          <w:szCs w:val="22"/>
        </w:rPr>
      </w:pPr>
      <w:r w:rsidRPr="001B3A8A">
        <w:rPr>
          <w:rFonts w:cs="Arial"/>
          <w:sz w:val="22"/>
          <w:szCs w:val="22"/>
        </w:rPr>
        <w:t>Please provide the details of at least one person who can provide a reference.</w:t>
      </w:r>
      <w:r w:rsidR="00B51611" w:rsidRPr="001B3A8A">
        <w:rPr>
          <w:rFonts w:cs="Arial"/>
          <w:sz w:val="22"/>
          <w:szCs w:val="22"/>
        </w:rPr>
        <w:t xml:space="preserve">  This can be a current or former employer, tutor, case worker, or a member of the community who can provide a character reference.</w:t>
      </w:r>
    </w:p>
    <w:p w14:paraId="6641B937" w14:textId="77777777" w:rsidR="00303B8D" w:rsidRPr="00303B8D" w:rsidRDefault="00303B8D" w:rsidP="00303B8D">
      <w:pPr>
        <w:pStyle w:val="ListParagraph"/>
        <w:rPr>
          <w:rFonts w:cs="Arial"/>
          <w:sz w:val="22"/>
          <w:szCs w:val="22"/>
        </w:rPr>
      </w:pPr>
    </w:p>
    <w:p w14:paraId="0A4774B2" w14:textId="7EAF450E" w:rsidR="00AD65A6" w:rsidRPr="00303B8D" w:rsidRDefault="00303B8D" w:rsidP="00303B8D">
      <w:pPr>
        <w:pStyle w:val="ListParagraph"/>
        <w:numPr>
          <w:ilvl w:val="0"/>
          <w:numId w:val="20"/>
        </w:numPr>
        <w:spacing w:line="240" w:lineRule="auto"/>
        <w:rPr>
          <w:rFonts w:cs="Arial"/>
          <w:sz w:val="22"/>
          <w:szCs w:val="22"/>
        </w:rPr>
      </w:pPr>
      <w:r>
        <w:rPr>
          <w:rFonts w:cs="Arial"/>
          <w:sz w:val="22"/>
          <w:szCs w:val="22"/>
        </w:rPr>
        <w:t xml:space="preserve">If you have any difficulty completing the form, please contact </w:t>
      </w:r>
      <w:hyperlink r:id="rId26" w:history="1">
        <w:r w:rsidRPr="0084108D">
          <w:rPr>
            <w:rStyle w:val="Hyperlink"/>
            <w:rFonts w:cs="Arial"/>
            <w:sz w:val="22"/>
            <w:szCs w:val="22"/>
          </w:rPr>
          <w:t>volunteer@barod.cymru</w:t>
        </w:r>
      </w:hyperlink>
      <w:r>
        <w:rPr>
          <w:rFonts w:cs="Arial"/>
          <w:sz w:val="22"/>
          <w:szCs w:val="22"/>
        </w:rPr>
        <w:t xml:space="preserve"> .</w:t>
      </w:r>
    </w:p>
    <w:p w14:paraId="72548E8D" w14:textId="77777777" w:rsidR="00AD65A6" w:rsidRPr="00D94CBD" w:rsidRDefault="00AD65A6" w:rsidP="00AD65A6">
      <w:pPr>
        <w:pStyle w:val="Heading1"/>
      </w:pPr>
      <w:r w:rsidRPr="00D94CBD">
        <w:lastRenderedPageBreak/>
        <w:t>Application, DBS and References</w:t>
      </w:r>
    </w:p>
    <w:p w14:paraId="30EDB8C6" w14:textId="77777777" w:rsidR="00AD65A6" w:rsidRPr="00D94CBD" w:rsidRDefault="00AD65A6" w:rsidP="00AD65A6">
      <w:pPr>
        <w:rPr>
          <w:rFonts w:cs="Arial"/>
          <w:sz w:val="22"/>
          <w:szCs w:val="22"/>
        </w:rPr>
      </w:pPr>
      <w:r w:rsidRPr="00D94CBD">
        <w:rPr>
          <w:rFonts w:cs="Arial"/>
          <w:sz w:val="22"/>
          <w:szCs w:val="22"/>
        </w:rPr>
        <w:t>Due to the nature of our services, and to ensure a fair recruitment process we require a completed application form – a CV alone will not be accepted.  We also request 2 referees which can be previous employer, tutor or from a previous volunteering placement.  If you are concerned about referees please contact the volunteer coordinator for advice.</w:t>
      </w:r>
    </w:p>
    <w:p w14:paraId="2AD66005" w14:textId="77777777" w:rsidR="00AD65A6" w:rsidRPr="00D94CBD" w:rsidRDefault="00AD65A6" w:rsidP="00AD65A6">
      <w:pPr>
        <w:rPr>
          <w:rFonts w:cs="Arial"/>
          <w:sz w:val="22"/>
          <w:szCs w:val="22"/>
        </w:rPr>
      </w:pPr>
      <w:r w:rsidRPr="00D94CBD">
        <w:rPr>
          <w:rFonts w:cs="Arial"/>
          <w:sz w:val="22"/>
          <w:szCs w:val="22"/>
        </w:rPr>
        <w:t>A criminal records check will also be completed where applicable.  A criminal record is not necessarily a barrier to volunteering or employment, again if you have any concerns please contact the volunteer coordinator.</w:t>
      </w:r>
    </w:p>
    <w:p w14:paraId="7D2E5C5B" w14:textId="77777777" w:rsidR="000B6F57" w:rsidRPr="00D94CBD" w:rsidRDefault="000B6F57" w:rsidP="00D50939">
      <w:pPr>
        <w:pStyle w:val="Heading1"/>
        <w:rPr>
          <w:noProof/>
        </w:rPr>
      </w:pPr>
      <w:r w:rsidRPr="00D94CBD">
        <w:rPr>
          <w:noProof/>
        </w:rPr>
        <w:t>WHAT WE PROVIDE FOR VOLUNTEERS</w:t>
      </w:r>
      <w:r w:rsidR="00D50939" w:rsidRPr="00D94CBD">
        <w:rPr>
          <w:noProof/>
        </w:rPr>
        <w:t>:</w:t>
      </w:r>
    </w:p>
    <w:p w14:paraId="769A0644" w14:textId="77777777" w:rsidR="000612A2" w:rsidRPr="00D94CBD" w:rsidRDefault="000612A2" w:rsidP="001B3A8A">
      <w:pPr>
        <w:pStyle w:val="ListBullet"/>
        <w:numPr>
          <w:ilvl w:val="0"/>
          <w:numId w:val="0"/>
        </w:numPr>
        <w:spacing w:after="0"/>
        <w:ind w:left="720"/>
        <w:rPr>
          <w:rFonts w:cs="Arial"/>
          <w:noProof/>
        </w:rPr>
      </w:pPr>
    </w:p>
    <w:p w14:paraId="0DEF5E9C" w14:textId="77777777" w:rsidR="000B6F57" w:rsidRPr="00CB6F24" w:rsidRDefault="000B6F57" w:rsidP="001B3A8A">
      <w:pPr>
        <w:pStyle w:val="ListBullet"/>
        <w:spacing w:after="0"/>
        <w:rPr>
          <w:rFonts w:cs="Arial"/>
          <w:noProof/>
          <w:sz w:val="22"/>
          <w:szCs w:val="22"/>
        </w:rPr>
      </w:pPr>
      <w:r w:rsidRPr="00CB6F24">
        <w:rPr>
          <w:rFonts w:cs="Arial"/>
          <w:noProof/>
          <w:sz w:val="22"/>
          <w:szCs w:val="22"/>
        </w:rPr>
        <w:t>Induction and training</w:t>
      </w:r>
    </w:p>
    <w:p w14:paraId="330D3C8C" w14:textId="77777777" w:rsidR="000B6F57" w:rsidRPr="00CB6F24" w:rsidRDefault="000B6F57" w:rsidP="001B3A8A">
      <w:pPr>
        <w:pStyle w:val="ListBullet"/>
        <w:spacing w:after="0"/>
        <w:rPr>
          <w:rFonts w:cs="Arial"/>
          <w:noProof/>
          <w:sz w:val="22"/>
          <w:szCs w:val="22"/>
        </w:rPr>
      </w:pPr>
      <w:r w:rsidRPr="00CB6F24">
        <w:rPr>
          <w:rFonts w:cs="Arial"/>
          <w:noProof/>
          <w:sz w:val="22"/>
          <w:szCs w:val="22"/>
        </w:rPr>
        <w:t>Support, mentoring and guidance from a trained link worker who is working in the sector</w:t>
      </w:r>
    </w:p>
    <w:p w14:paraId="1DD89157" w14:textId="77777777" w:rsidR="00B4657D" w:rsidRPr="00CB6F24" w:rsidRDefault="00B4657D" w:rsidP="001B3A8A">
      <w:pPr>
        <w:pStyle w:val="ListBullet"/>
        <w:spacing w:after="0"/>
        <w:rPr>
          <w:rFonts w:cs="Arial"/>
          <w:noProof/>
          <w:sz w:val="22"/>
          <w:szCs w:val="22"/>
        </w:rPr>
      </w:pPr>
      <w:r w:rsidRPr="00CB6F24">
        <w:rPr>
          <w:rFonts w:cs="Arial"/>
          <w:noProof/>
          <w:sz w:val="22"/>
          <w:szCs w:val="22"/>
        </w:rPr>
        <w:t>The opportunity to meet new and interesting people</w:t>
      </w:r>
    </w:p>
    <w:p w14:paraId="184C7F37" w14:textId="77777777" w:rsidR="00B4657D" w:rsidRPr="00CB6F24" w:rsidRDefault="00B4657D" w:rsidP="001B3A8A">
      <w:pPr>
        <w:pStyle w:val="ListBullet"/>
        <w:spacing w:after="0"/>
        <w:rPr>
          <w:rFonts w:cs="Arial"/>
          <w:noProof/>
          <w:sz w:val="22"/>
          <w:szCs w:val="22"/>
        </w:rPr>
      </w:pPr>
      <w:r w:rsidRPr="00CB6F24">
        <w:rPr>
          <w:rFonts w:cs="Arial"/>
          <w:noProof/>
          <w:sz w:val="22"/>
          <w:szCs w:val="22"/>
        </w:rPr>
        <w:t xml:space="preserve">Individual </w:t>
      </w:r>
      <w:r w:rsidR="000B6F57" w:rsidRPr="00CB6F24">
        <w:rPr>
          <w:rFonts w:cs="Arial"/>
          <w:noProof/>
          <w:sz w:val="22"/>
          <w:szCs w:val="22"/>
        </w:rPr>
        <w:t xml:space="preserve">Personal Development opportunities </w:t>
      </w:r>
    </w:p>
    <w:p w14:paraId="49B914D5" w14:textId="77777777" w:rsidR="000B6F57" w:rsidRPr="00CB6F24" w:rsidRDefault="000B6F57" w:rsidP="001B3A8A">
      <w:pPr>
        <w:pStyle w:val="ListBullet"/>
        <w:spacing w:after="0"/>
        <w:rPr>
          <w:rFonts w:cs="Arial"/>
          <w:noProof/>
          <w:sz w:val="22"/>
          <w:szCs w:val="22"/>
        </w:rPr>
      </w:pPr>
      <w:r w:rsidRPr="00CB6F24">
        <w:rPr>
          <w:rFonts w:cs="Arial"/>
          <w:noProof/>
          <w:sz w:val="22"/>
          <w:szCs w:val="22"/>
        </w:rPr>
        <w:t>The chance to get involved in the development of services and of the organisation as a whole</w:t>
      </w:r>
    </w:p>
    <w:p w14:paraId="5C60FD87" w14:textId="77777777" w:rsidR="000612A2" w:rsidRPr="00CB6F24" w:rsidRDefault="000612A2" w:rsidP="001B3A8A">
      <w:pPr>
        <w:pStyle w:val="ListBullet"/>
        <w:spacing w:after="0"/>
        <w:rPr>
          <w:rFonts w:cs="Arial"/>
          <w:noProof/>
          <w:sz w:val="22"/>
          <w:szCs w:val="22"/>
        </w:rPr>
      </w:pPr>
      <w:r w:rsidRPr="00CB6F24">
        <w:rPr>
          <w:rFonts w:cs="Arial"/>
          <w:noProof/>
          <w:sz w:val="22"/>
          <w:szCs w:val="22"/>
        </w:rPr>
        <w:t>Opportunities to apply for internal job vacancies</w:t>
      </w:r>
    </w:p>
    <w:p w14:paraId="0FEB0F32" w14:textId="0F7CDF08" w:rsidR="000B6F57" w:rsidRDefault="000612A2" w:rsidP="001B3A8A">
      <w:pPr>
        <w:pStyle w:val="ListBullet"/>
        <w:spacing w:after="0"/>
        <w:rPr>
          <w:rFonts w:cs="Arial"/>
          <w:noProof/>
          <w:sz w:val="22"/>
          <w:szCs w:val="22"/>
        </w:rPr>
      </w:pPr>
      <w:r w:rsidRPr="00CB6F24">
        <w:rPr>
          <w:rFonts w:cs="Arial"/>
          <w:noProof/>
          <w:sz w:val="22"/>
          <w:szCs w:val="22"/>
        </w:rPr>
        <w:t>Reinbursement of travel expenses</w:t>
      </w:r>
      <w:r w:rsidR="00303B8D">
        <w:rPr>
          <w:rFonts w:cs="Arial"/>
          <w:noProof/>
          <w:sz w:val="22"/>
          <w:szCs w:val="22"/>
        </w:rPr>
        <w:t xml:space="preserve"> and a lunch budget when working at least </w:t>
      </w:r>
      <w:r w:rsidR="00D40F12">
        <w:rPr>
          <w:rFonts w:cs="Arial"/>
          <w:noProof/>
          <w:sz w:val="22"/>
          <w:szCs w:val="22"/>
        </w:rPr>
        <w:t>5</w:t>
      </w:r>
      <w:r w:rsidR="00303B8D">
        <w:rPr>
          <w:rFonts w:cs="Arial"/>
          <w:noProof/>
          <w:sz w:val="22"/>
          <w:szCs w:val="22"/>
        </w:rPr>
        <w:t xml:space="preserve"> hours.</w:t>
      </w:r>
    </w:p>
    <w:p w14:paraId="6F4AA427" w14:textId="77777777" w:rsidR="000B01AC" w:rsidRDefault="000B01AC" w:rsidP="00D40F12">
      <w:pPr>
        <w:pStyle w:val="ListBullet"/>
        <w:numPr>
          <w:ilvl w:val="0"/>
          <w:numId w:val="0"/>
        </w:numPr>
        <w:spacing w:after="0"/>
        <w:rPr>
          <w:rFonts w:cs="Arial"/>
          <w:noProof/>
          <w:sz w:val="22"/>
          <w:szCs w:val="22"/>
        </w:rPr>
      </w:pPr>
    </w:p>
    <w:p w14:paraId="47B29AE6" w14:textId="77777777" w:rsidR="00AD65A6" w:rsidRPr="00AD65A6" w:rsidRDefault="00AD65A6" w:rsidP="001B3A8A">
      <w:pPr>
        <w:pStyle w:val="ListBullet"/>
        <w:numPr>
          <w:ilvl w:val="0"/>
          <w:numId w:val="0"/>
        </w:numPr>
        <w:spacing w:after="0"/>
        <w:ind w:left="720"/>
        <w:rPr>
          <w:rFonts w:cs="Arial"/>
          <w:noProof/>
          <w:sz w:val="22"/>
          <w:szCs w:val="22"/>
        </w:rPr>
      </w:pPr>
    </w:p>
    <w:p w14:paraId="29ED4A10" w14:textId="5ADEA20E" w:rsidR="000612A2" w:rsidRPr="00AD65A6" w:rsidRDefault="000B6F57" w:rsidP="00AD65A6">
      <w:pPr>
        <w:pStyle w:val="Heading1"/>
        <w:rPr>
          <w:noProof/>
        </w:rPr>
      </w:pPr>
      <w:r w:rsidRPr="00D94CBD">
        <w:rPr>
          <w:noProof/>
        </w:rPr>
        <w:t xml:space="preserve">WHAT WE </w:t>
      </w:r>
      <w:r w:rsidR="000B01AC">
        <w:rPr>
          <w:noProof/>
        </w:rPr>
        <w:t>are looking for</w:t>
      </w:r>
      <w:r w:rsidRPr="00D94CBD">
        <w:rPr>
          <w:noProof/>
        </w:rPr>
        <w:t xml:space="preserve"> FROM </w:t>
      </w:r>
      <w:r w:rsidR="000B01AC">
        <w:rPr>
          <w:noProof/>
        </w:rPr>
        <w:t xml:space="preserve">a </w:t>
      </w:r>
      <w:r w:rsidRPr="00D94CBD">
        <w:rPr>
          <w:noProof/>
        </w:rPr>
        <w:t>VOLUNTEER</w:t>
      </w:r>
      <w:r w:rsidR="00D50939" w:rsidRPr="00D94CBD">
        <w:rPr>
          <w:noProof/>
        </w:rPr>
        <w:t>:</w:t>
      </w:r>
    </w:p>
    <w:p w14:paraId="0F3F1FDB" w14:textId="77777777" w:rsidR="000B6F57" w:rsidRPr="00D94CBD" w:rsidRDefault="000B6F57" w:rsidP="00D478E8">
      <w:pPr>
        <w:rPr>
          <w:rFonts w:cs="Arial"/>
          <w:noProof/>
          <w:sz w:val="22"/>
          <w:szCs w:val="22"/>
        </w:rPr>
      </w:pPr>
      <w:r w:rsidRPr="00D94CBD">
        <w:rPr>
          <w:rFonts w:cs="Arial"/>
          <w:noProof/>
          <w:sz w:val="22"/>
          <w:szCs w:val="22"/>
        </w:rPr>
        <w:t xml:space="preserve">We are looking for volunteers who are open-minded, non-judgmental, creative, supportive and willing to learn.  </w:t>
      </w:r>
      <w:r w:rsidR="00A21FE2">
        <w:rPr>
          <w:rFonts w:cs="Arial"/>
          <w:noProof/>
          <w:sz w:val="22"/>
          <w:szCs w:val="22"/>
        </w:rPr>
        <w:t xml:space="preserve"> </w:t>
      </w:r>
      <w:r w:rsidRPr="00D94CBD">
        <w:rPr>
          <w:rFonts w:cs="Arial"/>
          <w:noProof/>
          <w:sz w:val="22"/>
          <w:szCs w:val="22"/>
        </w:rPr>
        <w:t xml:space="preserve">We are looking for enthusiasm and we value individuals who have ideas and who like being around people. </w:t>
      </w:r>
    </w:p>
    <w:p w14:paraId="03B5D873" w14:textId="77777777" w:rsidR="000B6F57" w:rsidRPr="00D94CBD" w:rsidRDefault="000B6F57" w:rsidP="00D478E8">
      <w:pPr>
        <w:rPr>
          <w:rFonts w:cs="Arial"/>
          <w:noProof/>
          <w:sz w:val="22"/>
          <w:szCs w:val="22"/>
        </w:rPr>
      </w:pPr>
      <w:r w:rsidRPr="00D94CBD">
        <w:rPr>
          <w:rFonts w:cs="Arial"/>
          <w:noProof/>
          <w:sz w:val="22"/>
          <w:szCs w:val="22"/>
        </w:rPr>
        <w:t xml:space="preserve">We expect our volunteers to have an empathy and understanding around substance use and the ability to see things from the service users point of view, as well as being able to understand and follow the boundaries, policies and procedures of the organisation. </w:t>
      </w:r>
    </w:p>
    <w:p w14:paraId="723D569E" w14:textId="77777777" w:rsidR="000612A2" w:rsidRPr="00D94CBD" w:rsidRDefault="000612A2" w:rsidP="00711D11">
      <w:pPr>
        <w:rPr>
          <w:rFonts w:cs="Arial"/>
          <w:sz w:val="22"/>
          <w:szCs w:val="22"/>
        </w:rPr>
      </w:pPr>
      <w:r w:rsidRPr="00D94CBD">
        <w:rPr>
          <w:rFonts w:cs="Arial"/>
          <w:sz w:val="22"/>
          <w:szCs w:val="22"/>
        </w:rPr>
        <w:t>All</w:t>
      </w:r>
      <w:r w:rsidR="000B6F57" w:rsidRPr="00D94CBD">
        <w:rPr>
          <w:rFonts w:cs="Arial"/>
          <w:sz w:val="22"/>
          <w:szCs w:val="22"/>
        </w:rPr>
        <w:t xml:space="preserve"> volunteers are expected to undertake </w:t>
      </w:r>
      <w:r w:rsidR="00666CF6">
        <w:rPr>
          <w:rFonts w:cs="Arial"/>
          <w:sz w:val="22"/>
          <w:szCs w:val="22"/>
        </w:rPr>
        <w:t xml:space="preserve">a range of </w:t>
      </w:r>
      <w:r w:rsidR="000B6F57" w:rsidRPr="00D94CBD">
        <w:rPr>
          <w:rFonts w:cs="Arial"/>
          <w:sz w:val="22"/>
          <w:szCs w:val="22"/>
        </w:rPr>
        <w:t xml:space="preserve">core activities, where they are available, which would include such tasks as office and administration duties, general reception and hospitality duties, awareness raising activities </w:t>
      </w:r>
      <w:r w:rsidR="00540A52">
        <w:rPr>
          <w:rFonts w:cs="Arial"/>
          <w:sz w:val="22"/>
          <w:szCs w:val="22"/>
        </w:rPr>
        <w:t>and helping to support our drop-</w:t>
      </w:r>
      <w:r w:rsidR="000B6F57" w:rsidRPr="00D94CBD">
        <w:rPr>
          <w:rFonts w:cs="Arial"/>
          <w:sz w:val="22"/>
          <w:szCs w:val="22"/>
        </w:rPr>
        <w:t>in centres.</w:t>
      </w:r>
      <w:r w:rsidR="00666CF6">
        <w:rPr>
          <w:rFonts w:cs="Arial"/>
          <w:sz w:val="22"/>
          <w:szCs w:val="22"/>
        </w:rPr>
        <w:t xml:space="preserve"> </w:t>
      </w:r>
      <w:r w:rsidR="000B6F57" w:rsidRPr="00D94CBD">
        <w:rPr>
          <w:rFonts w:cs="Arial"/>
          <w:sz w:val="22"/>
          <w:szCs w:val="22"/>
        </w:rPr>
        <w:t xml:space="preserve"> </w:t>
      </w:r>
    </w:p>
    <w:p w14:paraId="3630D6FF" w14:textId="77777777" w:rsidR="000B6F57" w:rsidRPr="00D94CBD" w:rsidRDefault="000B6F57" w:rsidP="000612A2">
      <w:pPr>
        <w:pStyle w:val="Heading1"/>
      </w:pPr>
      <w:r w:rsidRPr="00D94CBD">
        <w:t>What can I get involved in?</w:t>
      </w:r>
    </w:p>
    <w:p w14:paraId="0AB4C82F" w14:textId="77777777" w:rsidR="003C33ED" w:rsidRPr="00D94CBD" w:rsidRDefault="003C33ED" w:rsidP="003C33ED">
      <w:pPr>
        <w:pStyle w:val="Title"/>
        <w:rPr>
          <w:rFonts w:asciiTheme="minorHAnsi" w:hAnsiTheme="minorHAnsi"/>
          <w:sz w:val="16"/>
          <w:szCs w:val="16"/>
        </w:rPr>
      </w:pPr>
    </w:p>
    <w:p w14:paraId="54707ADB" w14:textId="77777777" w:rsidR="00F55A58" w:rsidRPr="00A21FE2" w:rsidRDefault="003C33ED" w:rsidP="00A21FE2">
      <w:pPr>
        <w:pStyle w:val="Title"/>
        <w:rPr>
          <w:rFonts w:asciiTheme="minorHAnsi" w:hAnsiTheme="minorHAnsi"/>
          <w:sz w:val="28"/>
          <w:szCs w:val="28"/>
        </w:rPr>
      </w:pPr>
      <w:r w:rsidRPr="00A21FE2">
        <w:rPr>
          <w:rFonts w:asciiTheme="minorHAnsi" w:hAnsiTheme="minorHAnsi"/>
          <w:sz w:val="28"/>
          <w:szCs w:val="28"/>
        </w:rPr>
        <w:t>SERVICE-USER SUPPORT:</w:t>
      </w:r>
      <w:r w:rsidR="00F55A58" w:rsidRPr="00A21FE2">
        <w:rPr>
          <w:rFonts w:asciiTheme="minorHAnsi" w:hAnsiTheme="minorHAnsi"/>
          <w:sz w:val="28"/>
          <w:szCs w:val="28"/>
        </w:rPr>
        <w:t xml:space="preserve"> ADULT SERVICES</w:t>
      </w:r>
    </w:p>
    <w:p w14:paraId="1E8842F4" w14:textId="77777777" w:rsidR="00F55A58" w:rsidRPr="00A21FE2" w:rsidRDefault="00F55A58" w:rsidP="00A21FE2">
      <w:pPr>
        <w:spacing w:before="0" w:after="0"/>
        <w:rPr>
          <w:rFonts w:cs="Arial"/>
          <w:sz w:val="22"/>
          <w:szCs w:val="22"/>
        </w:rPr>
      </w:pPr>
      <w:r w:rsidRPr="00A21FE2">
        <w:rPr>
          <w:rFonts w:cs="Arial"/>
          <w:sz w:val="22"/>
          <w:szCs w:val="22"/>
        </w:rPr>
        <w:t xml:space="preserve">Volunteers can shadow and assist staff on one to one sessions and group sessions with service users either at our offices or on home visits. Experienced and trained volunteers may wish to work towards </w:t>
      </w:r>
      <w:r w:rsidRPr="00A21FE2">
        <w:rPr>
          <w:rFonts w:cs="Arial"/>
          <w:sz w:val="22"/>
          <w:szCs w:val="22"/>
        </w:rPr>
        <w:lastRenderedPageBreak/>
        <w:t>taking on a small client caseload and can accompany service users to other appointments and events/activities once considered competent to do so.</w:t>
      </w:r>
    </w:p>
    <w:p w14:paraId="6C7D4B4D" w14:textId="77777777" w:rsidR="006F296C" w:rsidRPr="00A21FE2" w:rsidRDefault="00DD3053" w:rsidP="00A21FE2">
      <w:pPr>
        <w:spacing w:before="0" w:after="0"/>
        <w:rPr>
          <w:rFonts w:cs="Arial"/>
          <w:sz w:val="22"/>
          <w:szCs w:val="22"/>
        </w:rPr>
      </w:pPr>
      <w:r w:rsidRPr="00A21FE2">
        <w:rPr>
          <w:rFonts w:cs="Arial"/>
          <w:sz w:val="22"/>
          <w:szCs w:val="22"/>
        </w:rPr>
        <w:t>We have teams specialising in: Engagement, Har</w:t>
      </w:r>
      <w:r w:rsidR="003C33ED" w:rsidRPr="00A21FE2">
        <w:rPr>
          <w:rFonts w:cs="Arial"/>
          <w:sz w:val="22"/>
          <w:szCs w:val="22"/>
        </w:rPr>
        <w:t>m Reduction, Outreach, Recovery and</w:t>
      </w:r>
      <w:r w:rsidRPr="00A21FE2">
        <w:rPr>
          <w:rFonts w:cs="Arial"/>
          <w:sz w:val="22"/>
          <w:szCs w:val="22"/>
        </w:rPr>
        <w:t xml:space="preserve"> Therapeutic Interventions to name a few. There are opportunities to volunteer within each of these areas and specialisms.</w:t>
      </w:r>
    </w:p>
    <w:p w14:paraId="1DBEBFD0" w14:textId="77777777" w:rsidR="00A21005" w:rsidRPr="00D94CBD" w:rsidRDefault="00A21005" w:rsidP="003C33ED">
      <w:pPr>
        <w:pStyle w:val="Title"/>
        <w:rPr>
          <w:rFonts w:asciiTheme="minorHAnsi" w:hAnsiTheme="minorHAnsi"/>
          <w:sz w:val="20"/>
          <w:szCs w:val="20"/>
        </w:rPr>
      </w:pPr>
    </w:p>
    <w:p w14:paraId="39D14556" w14:textId="77777777" w:rsidR="000B6F57" w:rsidRPr="00A21FE2" w:rsidRDefault="000B6F57" w:rsidP="00A21FE2">
      <w:pPr>
        <w:pStyle w:val="Title"/>
        <w:rPr>
          <w:rFonts w:asciiTheme="minorHAnsi" w:hAnsiTheme="minorHAnsi"/>
          <w:sz w:val="28"/>
          <w:szCs w:val="28"/>
        </w:rPr>
      </w:pPr>
      <w:r w:rsidRPr="00A21FE2">
        <w:rPr>
          <w:rFonts w:asciiTheme="minorHAnsi" w:hAnsiTheme="minorHAnsi"/>
          <w:sz w:val="28"/>
          <w:szCs w:val="28"/>
        </w:rPr>
        <w:t xml:space="preserve">DROP-IN </w:t>
      </w:r>
      <w:r w:rsidR="003C33ED" w:rsidRPr="00A21FE2">
        <w:rPr>
          <w:rFonts w:asciiTheme="minorHAnsi" w:hAnsiTheme="minorHAnsi"/>
          <w:sz w:val="28"/>
          <w:szCs w:val="28"/>
        </w:rPr>
        <w:t>Centres</w:t>
      </w:r>
    </w:p>
    <w:p w14:paraId="2472FBEB" w14:textId="77777777" w:rsidR="000B6F57" w:rsidRPr="00A21FE2" w:rsidRDefault="000B6F57" w:rsidP="00A21FE2">
      <w:pPr>
        <w:spacing w:before="0" w:after="0"/>
        <w:rPr>
          <w:rFonts w:cs="Arial"/>
          <w:sz w:val="22"/>
          <w:szCs w:val="22"/>
        </w:rPr>
      </w:pPr>
      <w:r w:rsidRPr="00A21FE2">
        <w:rPr>
          <w:rFonts w:cs="Arial"/>
          <w:sz w:val="22"/>
          <w:szCs w:val="22"/>
        </w:rPr>
        <w:t xml:space="preserve">The drop-in centres offer a range of services and facilities, all of which are available without an appointment such as information and support, signposting, use of telephone, computer and internet, harm reduction advice and crisis response, a service users' support group, space </w:t>
      </w:r>
      <w:r w:rsidR="00A21FE2">
        <w:rPr>
          <w:rFonts w:cs="Arial"/>
          <w:sz w:val="22"/>
          <w:szCs w:val="22"/>
        </w:rPr>
        <w:t>to relax and someone to talk to</w:t>
      </w:r>
      <w:r w:rsidRPr="00A21FE2">
        <w:rPr>
          <w:rFonts w:cs="Arial"/>
          <w:sz w:val="22"/>
          <w:szCs w:val="22"/>
        </w:rPr>
        <w:t>.  Services and facilities in all centres will change and develop according to service user feedback.</w:t>
      </w:r>
    </w:p>
    <w:p w14:paraId="6A371EB7" w14:textId="77777777" w:rsidR="00F55A58" w:rsidRPr="00A21FE2" w:rsidRDefault="000B6F57" w:rsidP="00A21FE2">
      <w:pPr>
        <w:spacing w:before="0" w:after="0"/>
        <w:rPr>
          <w:rFonts w:cs="Arial"/>
          <w:sz w:val="22"/>
          <w:szCs w:val="22"/>
        </w:rPr>
      </w:pPr>
      <w:r w:rsidRPr="00A21FE2">
        <w:rPr>
          <w:rFonts w:cs="Arial"/>
          <w:sz w:val="22"/>
          <w:szCs w:val="22"/>
        </w:rPr>
        <w:t xml:space="preserve">The role of a volunteer within the drop-in is to participate in the staffing of a drop-in centre and to assist in the delivery of drop-in services. </w:t>
      </w:r>
    </w:p>
    <w:p w14:paraId="5FA24319" w14:textId="77777777" w:rsidR="00A21005" w:rsidRPr="00D94CBD" w:rsidRDefault="00A21005" w:rsidP="003C33ED">
      <w:pPr>
        <w:pStyle w:val="Title"/>
        <w:rPr>
          <w:rFonts w:asciiTheme="minorHAnsi" w:hAnsiTheme="minorHAnsi"/>
          <w:sz w:val="16"/>
          <w:szCs w:val="16"/>
        </w:rPr>
      </w:pPr>
    </w:p>
    <w:p w14:paraId="6EF4F025" w14:textId="77777777" w:rsidR="00F55A58" w:rsidRPr="00A21FE2" w:rsidRDefault="00F55A58" w:rsidP="003C33ED">
      <w:pPr>
        <w:pStyle w:val="Title"/>
        <w:rPr>
          <w:rFonts w:asciiTheme="minorHAnsi" w:hAnsiTheme="minorHAnsi"/>
          <w:sz w:val="28"/>
          <w:szCs w:val="28"/>
        </w:rPr>
      </w:pPr>
      <w:r w:rsidRPr="00A21FE2">
        <w:rPr>
          <w:rFonts w:asciiTheme="minorHAnsi" w:hAnsiTheme="minorHAnsi"/>
          <w:sz w:val="28"/>
          <w:szCs w:val="28"/>
        </w:rPr>
        <w:t>TRAINING, EDUCATION AND AWARENESS-RAISING</w:t>
      </w:r>
    </w:p>
    <w:p w14:paraId="312D66EB" w14:textId="77777777" w:rsidR="00F55A58" w:rsidRPr="00A21FE2" w:rsidRDefault="00F55A58" w:rsidP="00A21FE2">
      <w:pPr>
        <w:spacing w:before="0" w:after="0"/>
        <w:rPr>
          <w:rFonts w:cs="Arial"/>
          <w:sz w:val="22"/>
          <w:szCs w:val="22"/>
        </w:rPr>
      </w:pPr>
      <w:r w:rsidRPr="00A21FE2">
        <w:rPr>
          <w:rFonts w:cs="Arial"/>
          <w:sz w:val="22"/>
          <w:szCs w:val="22"/>
        </w:rPr>
        <w:t>Volunteers can assist the training team in the preparation of materials and resources for courses and awareness raising sessions and can help to deliver training, talks and workshops to adults and young people in a variety of settings (e.g. other organisations, schools and youth settings</w:t>
      </w:r>
      <w:r w:rsidR="003C33ED" w:rsidRPr="00A21FE2">
        <w:rPr>
          <w:rFonts w:cs="Arial"/>
          <w:sz w:val="22"/>
          <w:szCs w:val="22"/>
        </w:rPr>
        <w:t xml:space="preserve"> and in the community</w:t>
      </w:r>
      <w:r w:rsidRPr="00A21FE2">
        <w:rPr>
          <w:rFonts w:cs="Arial"/>
          <w:sz w:val="22"/>
          <w:szCs w:val="22"/>
        </w:rPr>
        <w:t xml:space="preserve">).  </w:t>
      </w:r>
    </w:p>
    <w:p w14:paraId="35D21BB0" w14:textId="77777777" w:rsidR="003C33ED" w:rsidRDefault="00F55A58" w:rsidP="00A21FE2">
      <w:pPr>
        <w:spacing w:before="0" w:after="0"/>
        <w:rPr>
          <w:rFonts w:cs="Arial"/>
          <w:sz w:val="22"/>
          <w:szCs w:val="22"/>
        </w:rPr>
      </w:pPr>
      <w:r w:rsidRPr="00A21FE2">
        <w:rPr>
          <w:rFonts w:cs="Arial"/>
          <w:sz w:val="22"/>
          <w:szCs w:val="22"/>
        </w:rPr>
        <w:t>Volunteers can also become involved with the research and evaluation of our training courses and inputting information on to our database.</w:t>
      </w:r>
    </w:p>
    <w:p w14:paraId="3B61761C" w14:textId="77777777" w:rsidR="00D40F12" w:rsidRPr="00A21FE2" w:rsidRDefault="00D40F12" w:rsidP="00A21FE2">
      <w:pPr>
        <w:spacing w:before="0" w:after="0"/>
        <w:rPr>
          <w:rFonts w:cs="Arial"/>
          <w:sz w:val="22"/>
          <w:szCs w:val="22"/>
        </w:rPr>
      </w:pPr>
    </w:p>
    <w:p w14:paraId="51367B69" w14:textId="77777777" w:rsidR="00F55A58" w:rsidRPr="00A21FE2" w:rsidRDefault="00F55A58" w:rsidP="00A21005">
      <w:pPr>
        <w:pStyle w:val="Title"/>
        <w:rPr>
          <w:rFonts w:asciiTheme="minorHAnsi" w:hAnsiTheme="minorHAnsi"/>
          <w:sz w:val="28"/>
          <w:szCs w:val="28"/>
        </w:rPr>
      </w:pPr>
      <w:r w:rsidRPr="00A21FE2">
        <w:rPr>
          <w:rFonts w:asciiTheme="minorHAnsi" w:hAnsiTheme="minorHAnsi"/>
          <w:sz w:val="28"/>
          <w:szCs w:val="28"/>
        </w:rPr>
        <w:t>DIVERSIONARY ACTIVITIES</w:t>
      </w:r>
    </w:p>
    <w:p w14:paraId="75A6F970" w14:textId="77777777" w:rsidR="00F55A58" w:rsidRPr="00A21FE2" w:rsidRDefault="00F55A58" w:rsidP="00A21FE2">
      <w:pPr>
        <w:spacing w:before="0" w:after="0"/>
        <w:rPr>
          <w:rFonts w:cs="Arial"/>
          <w:sz w:val="22"/>
          <w:szCs w:val="22"/>
        </w:rPr>
      </w:pPr>
      <w:r w:rsidRPr="00A21FE2">
        <w:rPr>
          <w:rFonts w:cs="Arial"/>
          <w:sz w:val="22"/>
          <w:szCs w:val="22"/>
        </w:rPr>
        <w:t>Diversionary activities are fun activities available to service users and can include art classes, music classes, rock climbing, horse riding, gym classes, yoga and alternative therapies.  Volunteers can assist in facilitating groups and accompanying service users to relevant classes/events.  Volunteers may also wish to lead in the development of new diversionary activities.</w:t>
      </w:r>
    </w:p>
    <w:p w14:paraId="21BC3965" w14:textId="77777777" w:rsidR="00540A52" w:rsidRDefault="00540A52" w:rsidP="00A21005">
      <w:pPr>
        <w:pStyle w:val="Title"/>
        <w:rPr>
          <w:rFonts w:asciiTheme="minorHAnsi" w:hAnsiTheme="minorHAnsi"/>
          <w:sz w:val="28"/>
          <w:szCs w:val="28"/>
        </w:rPr>
      </w:pPr>
    </w:p>
    <w:p w14:paraId="4CF2AD55" w14:textId="72EC7199" w:rsidR="000B6F57" w:rsidRPr="00A21FE2" w:rsidRDefault="00D5466C" w:rsidP="00A21005">
      <w:pPr>
        <w:pStyle w:val="Title"/>
        <w:rPr>
          <w:rFonts w:asciiTheme="minorHAnsi" w:hAnsiTheme="minorHAnsi"/>
          <w:sz w:val="28"/>
          <w:szCs w:val="28"/>
        </w:rPr>
      </w:pPr>
      <w:r>
        <w:rPr>
          <w:rFonts w:asciiTheme="minorHAnsi" w:hAnsiTheme="minorHAnsi"/>
          <w:sz w:val="28"/>
          <w:szCs w:val="28"/>
        </w:rPr>
        <w:t xml:space="preserve">Service user support: </w:t>
      </w:r>
      <w:r w:rsidR="000B6F57" w:rsidRPr="00A21FE2">
        <w:rPr>
          <w:rFonts w:asciiTheme="minorHAnsi" w:hAnsiTheme="minorHAnsi"/>
          <w:sz w:val="28"/>
          <w:szCs w:val="28"/>
        </w:rPr>
        <w:t xml:space="preserve">YOUNG PERSONS </w:t>
      </w:r>
      <w:r>
        <w:rPr>
          <w:rFonts w:asciiTheme="minorHAnsi" w:hAnsiTheme="minorHAnsi"/>
          <w:sz w:val="28"/>
          <w:szCs w:val="28"/>
        </w:rPr>
        <w:t>services</w:t>
      </w:r>
    </w:p>
    <w:p w14:paraId="6A842EC7" w14:textId="77777777" w:rsidR="000B6F57" w:rsidRPr="00A21FE2" w:rsidRDefault="000B6F57" w:rsidP="00A21FE2">
      <w:pPr>
        <w:spacing w:before="0" w:after="0"/>
        <w:rPr>
          <w:rFonts w:cs="Arial"/>
          <w:sz w:val="22"/>
          <w:szCs w:val="22"/>
        </w:rPr>
      </w:pPr>
      <w:r w:rsidRPr="00A21FE2">
        <w:rPr>
          <w:rFonts w:cs="Arial"/>
          <w:sz w:val="22"/>
          <w:szCs w:val="22"/>
        </w:rPr>
        <w:t>Volunteers can assist our young-persons workers in their one-to-one and group work with people aged 18 years or under.  Duties may include assisting on outreach campaigns in the wider community, promoting the young person’s service and the development and delivery of training and educational sessions.</w:t>
      </w:r>
      <w:r w:rsidR="00A21005" w:rsidRPr="00A21FE2">
        <w:rPr>
          <w:rFonts w:cs="Arial"/>
          <w:sz w:val="22"/>
          <w:szCs w:val="22"/>
        </w:rPr>
        <w:t xml:space="preserve"> There will be opportunities where appropriate to shadow staff on one to one and group support.</w:t>
      </w:r>
    </w:p>
    <w:p w14:paraId="6C0367E6" w14:textId="77777777" w:rsidR="00A21005" w:rsidRPr="00D94CBD" w:rsidRDefault="00A21005" w:rsidP="00A21005">
      <w:pPr>
        <w:pStyle w:val="Title"/>
        <w:rPr>
          <w:rFonts w:asciiTheme="minorHAnsi" w:hAnsiTheme="minorHAnsi"/>
          <w:sz w:val="20"/>
          <w:szCs w:val="20"/>
        </w:rPr>
      </w:pPr>
    </w:p>
    <w:p w14:paraId="209CFE42" w14:textId="77777777" w:rsidR="00F55A58" w:rsidRPr="00A21FE2" w:rsidRDefault="00F55A58" w:rsidP="00A21005">
      <w:pPr>
        <w:pStyle w:val="Title"/>
        <w:rPr>
          <w:rFonts w:asciiTheme="minorHAnsi" w:hAnsiTheme="minorHAnsi"/>
          <w:sz w:val="28"/>
          <w:szCs w:val="28"/>
        </w:rPr>
      </w:pPr>
      <w:r w:rsidRPr="00A21FE2">
        <w:rPr>
          <w:rFonts w:asciiTheme="minorHAnsi" w:hAnsiTheme="minorHAnsi"/>
          <w:sz w:val="28"/>
          <w:szCs w:val="28"/>
        </w:rPr>
        <w:t>ADMINISTRATION</w:t>
      </w:r>
    </w:p>
    <w:p w14:paraId="537206B2" w14:textId="77777777" w:rsidR="00C74153" w:rsidRDefault="00F55A58" w:rsidP="00757514">
      <w:pPr>
        <w:spacing w:before="0" w:after="0"/>
        <w:rPr>
          <w:rFonts w:cs="Arial"/>
          <w:sz w:val="22"/>
          <w:szCs w:val="22"/>
        </w:rPr>
      </w:pPr>
      <w:r w:rsidRPr="00A21FE2">
        <w:rPr>
          <w:rFonts w:cs="Arial"/>
          <w:sz w:val="22"/>
          <w:szCs w:val="22"/>
        </w:rPr>
        <w:t xml:space="preserve">Although all volunteers will assist with general administration duties as part of their role, there are some opportunities for individuals to volunteer to gain some specific administrative experience within a busy </w:t>
      </w:r>
      <w:r w:rsidRPr="00A21FE2">
        <w:rPr>
          <w:rFonts w:cs="Arial"/>
          <w:sz w:val="22"/>
          <w:szCs w:val="22"/>
        </w:rPr>
        <w:lastRenderedPageBreak/>
        <w:t>office environment.  Volunteers may also wish to help with the development of marketing and promotional materials for use at public events or with maintaining our website or social media presence.</w:t>
      </w:r>
    </w:p>
    <w:p w14:paraId="5877CC41" w14:textId="77777777" w:rsidR="00757514" w:rsidRDefault="00757514" w:rsidP="00757514">
      <w:pPr>
        <w:spacing w:before="0" w:after="0"/>
        <w:rPr>
          <w:rFonts w:cs="Arial"/>
          <w:sz w:val="22"/>
          <w:szCs w:val="22"/>
        </w:rPr>
      </w:pPr>
    </w:p>
    <w:p w14:paraId="06E3C18B" w14:textId="77777777" w:rsidR="0048099E" w:rsidRPr="00D94CBD" w:rsidRDefault="0048099E" w:rsidP="0048099E">
      <w:pPr>
        <w:pStyle w:val="Heading1"/>
      </w:pPr>
      <w:r>
        <w:t>Other Types of volunteering</w:t>
      </w:r>
    </w:p>
    <w:p w14:paraId="6A84A27F" w14:textId="77777777" w:rsidR="0048099E" w:rsidRDefault="0048099E" w:rsidP="0048099E">
      <w:pPr>
        <w:pStyle w:val="Title"/>
        <w:rPr>
          <w:rFonts w:asciiTheme="minorHAnsi" w:hAnsiTheme="minorHAnsi"/>
          <w:sz w:val="28"/>
          <w:szCs w:val="28"/>
        </w:rPr>
      </w:pPr>
    </w:p>
    <w:p w14:paraId="7D5ADA65" w14:textId="77777777" w:rsidR="0048099E" w:rsidRDefault="0048099E" w:rsidP="0048099E">
      <w:pPr>
        <w:pStyle w:val="Title"/>
        <w:rPr>
          <w:rFonts w:cs="Arial"/>
          <w:sz w:val="22"/>
          <w:szCs w:val="22"/>
        </w:rPr>
      </w:pPr>
      <w:r>
        <w:rPr>
          <w:rFonts w:asciiTheme="minorHAnsi" w:hAnsiTheme="minorHAnsi"/>
          <w:sz w:val="28"/>
          <w:szCs w:val="28"/>
        </w:rPr>
        <w:t>Students:</w:t>
      </w:r>
    </w:p>
    <w:p w14:paraId="217942FD" w14:textId="5DF2C903" w:rsidR="0048099E" w:rsidRPr="00303B8D" w:rsidRDefault="0048099E" w:rsidP="00A640BE">
      <w:pPr>
        <w:spacing w:after="0"/>
        <w:rPr>
          <w:rFonts w:cs="Arial"/>
          <w:sz w:val="22"/>
          <w:szCs w:val="22"/>
        </w:rPr>
      </w:pPr>
      <w:r>
        <w:rPr>
          <w:rFonts w:cs="Arial"/>
          <w:sz w:val="22"/>
          <w:szCs w:val="22"/>
        </w:rPr>
        <w:t>If you are a student looking for a placement, work experience or volunteering to support your studies then you can consider accessing volunteering with us through the route already described</w:t>
      </w:r>
      <w:r w:rsidR="00267810">
        <w:rPr>
          <w:rFonts w:cs="Arial"/>
          <w:sz w:val="22"/>
          <w:szCs w:val="22"/>
        </w:rPr>
        <w:t xml:space="preserve">, although volunteering </w:t>
      </w:r>
      <w:r w:rsidR="00267810" w:rsidRPr="00303B8D">
        <w:rPr>
          <w:rFonts w:cs="Arial"/>
          <w:sz w:val="22"/>
          <w:szCs w:val="22"/>
        </w:rPr>
        <w:t>guarantee you will undertake specific activities which may be mandatory for your placement</w:t>
      </w:r>
      <w:r w:rsidRPr="00303B8D">
        <w:rPr>
          <w:rFonts w:cs="Arial"/>
          <w:sz w:val="22"/>
          <w:szCs w:val="22"/>
        </w:rPr>
        <w:t>.</w:t>
      </w:r>
    </w:p>
    <w:p w14:paraId="0DE369CF" w14:textId="7C090E78" w:rsidR="0048099E" w:rsidRPr="00303B8D" w:rsidRDefault="009F4F7B" w:rsidP="00A640BE">
      <w:pPr>
        <w:spacing w:after="0"/>
        <w:rPr>
          <w:rFonts w:cs="Arial"/>
          <w:sz w:val="22"/>
          <w:szCs w:val="22"/>
        </w:rPr>
      </w:pPr>
      <w:r w:rsidRPr="00303B8D">
        <w:rPr>
          <w:rFonts w:cs="Arial"/>
          <w:sz w:val="22"/>
          <w:szCs w:val="22"/>
        </w:rPr>
        <w:t>Formal</w:t>
      </w:r>
      <w:r w:rsidR="0048099E" w:rsidRPr="00303B8D">
        <w:rPr>
          <w:rFonts w:cs="Arial"/>
          <w:sz w:val="22"/>
          <w:szCs w:val="22"/>
        </w:rPr>
        <w:t xml:space="preserve"> placement</w:t>
      </w:r>
      <w:r w:rsidRPr="00303B8D">
        <w:rPr>
          <w:rFonts w:cs="Arial"/>
          <w:sz w:val="22"/>
          <w:szCs w:val="22"/>
        </w:rPr>
        <w:t xml:space="preserve"> applications</w:t>
      </w:r>
      <w:r w:rsidR="002F14FA" w:rsidRPr="00303B8D">
        <w:rPr>
          <w:rFonts w:cs="Arial"/>
          <w:sz w:val="22"/>
          <w:szCs w:val="22"/>
        </w:rPr>
        <w:t>, for example social work or counselling,</w:t>
      </w:r>
      <w:r w:rsidRPr="00303B8D">
        <w:rPr>
          <w:rFonts w:cs="Arial"/>
          <w:sz w:val="22"/>
          <w:szCs w:val="22"/>
        </w:rPr>
        <w:t xml:space="preserve"> </w:t>
      </w:r>
      <w:r w:rsidR="0048099E" w:rsidRPr="00303B8D">
        <w:rPr>
          <w:rFonts w:cs="Arial"/>
          <w:sz w:val="22"/>
          <w:szCs w:val="22"/>
        </w:rPr>
        <w:t>need to be</w:t>
      </w:r>
      <w:r w:rsidRPr="00303B8D">
        <w:rPr>
          <w:rFonts w:cs="Arial"/>
          <w:sz w:val="22"/>
          <w:szCs w:val="22"/>
        </w:rPr>
        <w:t xml:space="preserve"> applied for separately</w:t>
      </w:r>
      <w:r w:rsidR="002F14FA" w:rsidRPr="00303B8D">
        <w:rPr>
          <w:rFonts w:cs="Arial"/>
          <w:sz w:val="22"/>
          <w:szCs w:val="22"/>
        </w:rPr>
        <w:t xml:space="preserve">.  </w:t>
      </w:r>
      <w:r w:rsidR="0048099E" w:rsidRPr="00303B8D">
        <w:rPr>
          <w:rFonts w:cs="Arial"/>
          <w:sz w:val="22"/>
          <w:szCs w:val="22"/>
        </w:rPr>
        <w:t xml:space="preserve"> Enquiries can be made via </w:t>
      </w:r>
      <w:r w:rsidR="002F14FA" w:rsidRPr="00303B8D">
        <w:rPr>
          <w:rFonts w:cs="Arial"/>
          <w:sz w:val="22"/>
          <w:szCs w:val="22"/>
        </w:rPr>
        <w:t xml:space="preserve">emailing </w:t>
      </w:r>
      <w:hyperlink r:id="rId27" w:history="1">
        <w:r w:rsidR="00303B8D" w:rsidRPr="00303B8D">
          <w:rPr>
            <w:rStyle w:val="Hyperlink"/>
            <w:rFonts w:cstheme="minorBidi"/>
            <w:sz w:val="22"/>
            <w:szCs w:val="22"/>
          </w:rPr>
          <w:t>volunteer@barod.cymru</w:t>
        </w:r>
      </w:hyperlink>
      <w:r w:rsidR="00303B8D" w:rsidRPr="00303B8D">
        <w:rPr>
          <w:sz w:val="22"/>
          <w:szCs w:val="22"/>
        </w:rPr>
        <w:t xml:space="preserve"> .</w:t>
      </w:r>
    </w:p>
    <w:p w14:paraId="7A9FA7B4" w14:textId="77777777" w:rsidR="002F14FA" w:rsidRDefault="002F14FA" w:rsidP="002F14FA">
      <w:pPr>
        <w:spacing w:after="0"/>
        <w:rPr>
          <w:rFonts w:cs="Arial"/>
          <w:sz w:val="22"/>
          <w:szCs w:val="22"/>
        </w:rPr>
      </w:pPr>
      <w:r>
        <w:rPr>
          <w:rFonts w:cs="Arial"/>
          <w:sz w:val="22"/>
          <w:szCs w:val="22"/>
        </w:rPr>
        <w:t xml:space="preserve">If you are looking to do an </w:t>
      </w:r>
      <w:r w:rsidRPr="0048099E">
        <w:rPr>
          <w:rFonts w:cs="Arial"/>
          <w:b/>
          <w:sz w:val="22"/>
          <w:szCs w:val="22"/>
        </w:rPr>
        <w:t>assignment or research project</w:t>
      </w:r>
      <w:r>
        <w:rPr>
          <w:rFonts w:cs="Arial"/>
          <w:sz w:val="22"/>
          <w:szCs w:val="22"/>
        </w:rPr>
        <w:t xml:space="preserve"> your application will need to be made through a written proposal to the Barod Board of Trustees and CEO.</w:t>
      </w:r>
    </w:p>
    <w:p w14:paraId="2C044B01" w14:textId="3BBE3337" w:rsidR="00C466ED" w:rsidRDefault="00C466ED" w:rsidP="00A640BE">
      <w:pPr>
        <w:spacing w:after="0"/>
        <w:rPr>
          <w:rFonts w:cs="Arial"/>
          <w:sz w:val="22"/>
          <w:szCs w:val="22"/>
        </w:rPr>
      </w:pPr>
    </w:p>
    <w:p w14:paraId="0ABF9442" w14:textId="4AB2A9C0" w:rsidR="00C466ED" w:rsidRPr="007438A8" w:rsidRDefault="00C466ED" w:rsidP="007438A8">
      <w:pPr>
        <w:spacing w:after="0"/>
        <w:jc w:val="center"/>
        <w:rPr>
          <w:rFonts w:cs="Arial"/>
          <w:b/>
          <w:bCs/>
          <w:i/>
          <w:iCs/>
          <w:sz w:val="22"/>
          <w:szCs w:val="22"/>
        </w:rPr>
      </w:pPr>
      <w:r w:rsidRPr="007438A8">
        <w:rPr>
          <w:rFonts w:cs="Arial"/>
          <w:b/>
          <w:bCs/>
          <w:i/>
          <w:iCs/>
          <w:sz w:val="22"/>
          <w:szCs w:val="22"/>
        </w:rPr>
        <w:t>Some Barod services are currently piloting ‘Service User Volunteer’ roles.  If you are accessing services with Barod and you’d like more information, please discuss with your worker to find out if your service is currently offering this volunteering role.</w:t>
      </w:r>
    </w:p>
    <w:p w14:paraId="7CFE18EF" w14:textId="77777777" w:rsidR="00A640BE" w:rsidRDefault="00A640BE" w:rsidP="00A640BE">
      <w:pPr>
        <w:spacing w:after="120"/>
        <w:rPr>
          <w:rFonts w:cs="Arial"/>
          <w:sz w:val="22"/>
          <w:szCs w:val="22"/>
        </w:rPr>
      </w:pPr>
    </w:p>
    <w:p w14:paraId="3B0F795E" w14:textId="77777777" w:rsidR="00A51345" w:rsidRPr="00D94CBD" w:rsidRDefault="00E83B16" w:rsidP="00E83B16">
      <w:pPr>
        <w:pStyle w:val="Heading1"/>
      </w:pPr>
      <w:r w:rsidRPr="00D94CBD">
        <w:t>Further information</w:t>
      </w:r>
    </w:p>
    <w:p w14:paraId="04F39AF7" w14:textId="44D87F12" w:rsidR="00A51345" w:rsidRDefault="00A51345" w:rsidP="007438A8">
      <w:pPr>
        <w:rPr>
          <w:rFonts w:cs="Arial"/>
          <w:sz w:val="22"/>
          <w:szCs w:val="22"/>
        </w:rPr>
      </w:pPr>
      <w:r w:rsidRPr="00D94CBD">
        <w:rPr>
          <w:rFonts w:cs="Arial"/>
          <w:sz w:val="22"/>
          <w:szCs w:val="22"/>
        </w:rPr>
        <w:t xml:space="preserve">Advertisements for </w:t>
      </w:r>
      <w:r w:rsidR="00C74153">
        <w:rPr>
          <w:rFonts w:cs="Arial"/>
          <w:sz w:val="22"/>
          <w:szCs w:val="22"/>
        </w:rPr>
        <w:t xml:space="preserve">all volunteering opportunities </w:t>
      </w:r>
      <w:r w:rsidRPr="00D94CBD">
        <w:rPr>
          <w:rFonts w:cs="Arial"/>
          <w:sz w:val="22"/>
          <w:szCs w:val="22"/>
        </w:rPr>
        <w:t xml:space="preserve"> roles can be found on</w:t>
      </w:r>
      <w:r w:rsidR="007438A8">
        <w:rPr>
          <w:rFonts w:cs="Arial"/>
          <w:sz w:val="22"/>
          <w:szCs w:val="22"/>
        </w:rPr>
        <w:t xml:space="preserve"> the Barod website:</w:t>
      </w:r>
    </w:p>
    <w:p w14:paraId="408FB55F" w14:textId="0176A7A2" w:rsidR="007438A8" w:rsidRPr="00D94CBD" w:rsidRDefault="00000000" w:rsidP="005D7370">
      <w:pPr>
        <w:jc w:val="center"/>
        <w:rPr>
          <w:rFonts w:cs="Arial"/>
          <w:b/>
          <w:sz w:val="22"/>
          <w:szCs w:val="22"/>
        </w:rPr>
      </w:pPr>
      <w:hyperlink r:id="rId28" w:history="1">
        <w:r w:rsidR="005D7370">
          <w:rPr>
            <w:rStyle w:val="Hyperlink"/>
          </w:rPr>
          <w:t>https://barod.cymru/about-us/about-barod/volunteer-with-us/</w:t>
        </w:r>
      </w:hyperlink>
    </w:p>
    <w:p w14:paraId="108CBA25" w14:textId="3C3F864A" w:rsidR="00A51345" w:rsidRPr="00D94CBD" w:rsidRDefault="00A51345" w:rsidP="00A51345">
      <w:pPr>
        <w:rPr>
          <w:rFonts w:cs="Arial"/>
          <w:sz w:val="22"/>
          <w:szCs w:val="22"/>
        </w:rPr>
      </w:pPr>
      <w:r w:rsidRPr="00D94CBD">
        <w:rPr>
          <w:rFonts w:cs="Arial"/>
          <w:sz w:val="22"/>
          <w:szCs w:val="22"/>
        </w:rPr>
        <w:t xml:space="preserve">Further advice and information about volunteering with </w:t>
      </w:r>
      <w:r w:rsidR="00C466ED">
        <w:rPr>
          <w:rFonts w:cs="Arial"/>
          <w:sz w:val="22"/>
          <w:szCs w:val="22"/>
        </w:rPr>
        <w:t>Barod</w:t>
      </w:r>
      <w:r w:rsidRPr="00D94CBD">
        <w:rPr>
          <w:rFonts w:cs="Arial"/>
          <w:sz w:val="22"/>
          <w:szCs w:val="22"/>
        </w:rPr>
        <w:t xml:space="preserve"> or any other agency can be sought from your local volunteer centre.  A full list of volunteer centres can also be found on the Volunteering Wales Website, in both Welsh and English.</w:t>
      </w:r>
    </w:p>
    <w:p w14:paraId="2BE6599B" w14:textId="77777777" w:rsidR="00FD7010" w:rsidRPr="00D94CBD" w:rsidRDefault="00A640BE" w:rsidP="00FD7010">
      <w:pPr>
        <w:pStyle w:val="Heading1"/>
        <w:sectPr w:rsidR="00FD7010" w:rsidRPr="00D94CBD" w:rsidSect="00540A52">
          <w:headerReference w:type="default" r:id="rId29"/>
          <w:footerReference w:type="default" r:id="rId30"/>
          <w:pgSz w:w="12240" w:h="15840"/>
          <w:pgMar w:top="567" w:right="567" w:bottom="567" w:left="567" w:header="709" w:footer="709" w:gutter="0"/>
          <w:cols w:space="708"/>
          <w:docGrid w:linePitch="360"/>
        </w:sectPr>
      </w:pPr>
      <w:r>
        <w:t>COntacts:</w:t>
      </w:r>
    </w:p>
    <w:p w14:paraId="3F085B83" w14:textId="77777777" w:rsidR="00FD7010" w:rsidRDefault="00FD7010" w:rsidP="00946D00">
      <w:pPr>
        <w:pStyle w:val="Subtitle"/>
        <w:spacing w:after="0"/>
      </w:pPr>
    </w:p>
    <w:p w14:paraId="3EAB8004" w14:textId="77777777" w:rsidR="00A640BE" w:rsidRPr="00A640BE" w:rsidRDefault="00C74153" w:rsidP="00A640BE">
      <w:r>
        <w:t xml:space="preserve">For all volunteering enquiries please email </w:t>
      </w:r>
      <w:hyperlink r:id="rId31" w:history="1">
        <w:r w:rsidR="006F27CF" w:rsidRPr="00F30DD0">
          <w:rPr>
            <w:rStyle w:val="Hyperlink"/>
            <w:rFonts w:cstheme="minorBidi"/>
          </w:rPr>
          <w:t>volunteer@barod.cymru</w:t>
        </w:r>
      </w:hyperlink>
      <w:r>
        <w:t xml:space="preserve"> </w:t>
      </w:r>
    </w:p>
    <w:sectPr w:rsidR="00A640BE" w:rsidRPr="00A640BE" w:rsidSect="00A21FE2">
      <w:type w:val="continuous"/>
      <w:pgSz w:w="12240" w:h="15840"/>
      <w:pgMar w:top="1440"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F51EF" w14:textId="77777777" w:rsidR="000174D0" w:rsidRDefault="000174D0" w:rsidP="00B26605">
      <w:r>
        <w:separator/>
      </w:r>
    </w:p>
  </w:endnote>
  <w:endnote w:type="continuationSeparator" w:id="0">
    <w:p w14:paraId="4E7C92A9" w14:textId="77777777" w:rsidR="000174D0" w:rsidRDefault="000174D0" w:rsidP="00B2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82B46" w14:textId="57E694ED" w:rsidR="00437618" w:rsidRPr="003A1C1C" w:rsidRDefault="003A1C1C">
    <w:pPr>
      <w:pStyle w:val="Footer"/>
      <w:rPr>
        <w:lang w:val="en-US"/>
      </w:rPr>
    </w:pPr>
    <w:r>
      <w:rPr>
        <w:lang w:val="en-US"/>
      </w:rPr>
      <w:t>Barod Volunteering Application Pack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FB2A" w14:textId="77777777" w:rsidR="000174D0" w:rsidRDefault="000174D0" w:rsidP="00B26605">
      <w:r>
        <w:separator/>
      </w:r>
    </w:p>
  </w:footnote>
  <w:footnote w:type="continuationSeparator" w:id="0">
    <w:p w14:paraId="67AEA2B8" w14:textId="77777777" w:rsidR="000174D0" w:rsidRDefault="000174D0" w:rsidP="00B2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FE5D" w14:textId="77777777" w:rsidR="00683BD8" w:rsidRDefault="00683BD8">
    <w:pPr>
      <w:pStyle w:val="Header"/>
    </w:pPr>
  </w:p>
  <w:p w14:paraId="60971039" w14:textId="77777777" w:rsidR="00683BD8" w:rsidRDefault="00683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0F483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0F05E2"/>
    <w:multiLevelType w:val="hybridMultilevel"/>
    <w:tmpl w:val="DFD6A40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C2941"/>
    <w:multiLevelType w:val="hybridMultilevel"/>
    <w:tmpl w:val="B436F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359CC"/>
    <w:multiLevelType w:val="hybridMultilevel"/>
    <w:tmpl w:val="3D8EBC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B149E"/>
    <w:multiLevelType w:val="hybridMultilevel"/>
    <w:tmpl w:val="3E08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F6C44"/>
    <w:multiLevelType w:val="hybridMultilevel"/>
    <w:tmpl w:val="71869D9C"/>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6" w15:restartNumberingAfterBreak="0">
    <w:nsid w:val="3B7242B3"/>
    <w:multiLevelType w:val="hybridMultilevel"/>
    <w:tmpl w:val="17A473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23FE3"/>
    <w:multiLevelType w:val="hybridMultilevel"/>
    <w:tmpl w:val="4F22211E"/>
    <w:lvl w:ilvl="0" w:tplc="9FFE7C42">
      <w:start w:val="1"/>
      <w:numFmt w:val="bullet"/>
      <w:lvlText w:val=""/>
      <w:lvlJc w:val="left"/>
      <w:pPr>
        <w:tabs>
          <w:tab w:val="num" w:pos="397"/>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A299C"/>
    <w:multiLevelType w:val="hybridMultilevel"/>
    <w:tmpl w:val="F3D614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257B3"/>
    <w:multiLevelType w:val="hybridMultilevel"/>
    <w:tmpl w:val="722A5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34EBA"/>
    <w:multiLevelType w:val="hybridMultilevel"/>
    <w:tmpl w:val="F89ABE82"/>
    <w:lvl w:ilvl="0" w:tplc="F13E9396">
      <w:start w:val="1"/>
      <w:numFmt w:val="bullet"/>
      <w:pStyle w:val="ListBullet"/>
      <w:lvlText w:val=""/>
      <w:lvlJc w:val="left"/>
      <w:pPr>
        <w:tabs>
          <w:tab w:val="num" w:pos="720"/>
        </w:tabs>
        <w:ind w:left="720" w:hanging="360"/>
      </w:pPr>
      <w:rPr>
        <w:rFonts w:ascii="Symbol" w:hAnsi="Symbol" w:hint="default"/>
        <w:color w:val="F0287E"/>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E5CD7"/>
    <w:multiLevelType w:val="hybridMultilevel"/>
    <w:tmpl w:val="BBDEA8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0D3650"/>
    <w:multiLevelType w:val="hybridMultilevel"/>
    <w:tmpl w:val="9C44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D3041"/>
    <w:multiLevelType w:val="hybridMultilevel"/>
    <w:tmpl w:val="E29AC062"/>
    <w:lvl w:ilvl="0" w:tplc="6B90F898">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4A5B15"/>
    <w:multiLevelType w:val="hybridMultilevel"/>
    <w:tmpl w:val="18C0BD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53983"/>
    <w:multiLevelType w:val="hybridMultilevel"/>
    <w:tmpl w:val="08863B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52EC3"/>
    <w:multiLevelType w:val="hybridMultilevel"/>
    <w:tmpl w:val="7578D7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AE0C4B"/>
    <w:multiLevelType w:val="hybridMultilevel"/>
    <w:tmpl w:val="0074E042"/>
    <w:lvl w:ilvl="0" w:tplc="F13E9396">
      <w:start w:val="1"/>
      <w:numFmt w:val="bullet"/>
      <w:lvlText w:val=""/>
      <w:lvlJc w:val="left"/>
      <w:pPr>
        <w:tabs>
          <w:tab w:val="num" w:pos="3600"/>
        </w:tabs>
        <w:ind w:left="3600" w:hanging="360"/>
      </w:pPr>
      <w:rPr>
        <w:rFonts w:ascii="Symbol" w:hAnsi="Symbol" w:hint="default"/>
        <w:color w:val="F0287E"/>
        <w:sz w:val="24"/>
      </w:rPr>
    </w:lvl>
    <w:lvl w:ilvl="1" w:tplc="04090003">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15:restartNumberingAfterBreak="0">
    <w:nsid w:val="799526B0"/>
    <w:multiLevelType w:val="hybridMultilevel"/>
    <w:tmpl w:val="DA881136"/>
    <w:lvl w:ilvl="0" w:tplc="9FFE7C42">
      <w:start w:val="1"/>
      <w:numFmt w:val="bullet"/>
      <w:lvlText w:val=""/>
      <w:lvlJc w:val="left"/>
      <w:pPr>
        <w:tabs>
          <w:tab w:val="num" w:pos="397"/>
        </w:tabs>
        <w:ind w:left="62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3F69FD"/>
    <w:multiLevelType w:val="hybridMultilevel"/>
    <w:tmpl w:val="A628D0AC"/>
    <w:lvl w:ilvl="0" w:tplc="6B90F898">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939083">
    <w:abstractNumId w:val="1"/>
  </w:num>
  <w:num w:numId="2" w16cid:durableId="949821420">
    <w:abstractNumId w:val="16"/>
  </w:num>
  <w:num w:numId="3" w16cid:durableId="1233857184">
    <w:abstractNumId w:val="15"/>
  </w:num>
  <w:num w:numId="4" w16cid:durableId="104739265">
    <w:abstractNumId w:val="14"/>
  </w:num>
  <w:num w:numId="5" w16cid:durableId="1932272288">
    <w:abstractNumId w:val="18"/>
  </w:num>
  <w:num w:numId="6" w16cid:durableId="1842550849">
    <w:abstractNumId w:val="3"/>
  </w:num>
  <w:num w:numId="7" w16cid:durableId="1352603889">
    <w:abstractNumId w:val="7"/>
  </w:num>
  <w:num w:numId="8" w16cid:durableId="2074572971">
    <w:abstractNumId w:val="12"/>
  </w:num>
  <w:num w:numId="9" w16cid:durableId="302543492">
    <w:abstractNumId w:val="8"/>
  </w:num>
  <w:num w:numId="10" w16cid:durableId="70658186">
    <w:abstractNumId w:val="11"/>
  </w:num>
  <w:num w:numId="11" w16cid:durableId="759526122">
    <w:abstractNumId w:val="2"/>
  </w:num>
  <w:num w:numId="12" w16cid:durableId="284851912">
    <w:abstractNumId w:val="9"/>
  </w:num>
  <w:num w:numId="13" w16cid:durableId="2044479468">
    <w:abstractNumId w:val="0"/>
  </w:num>
  <w:num w:numId="14" w16cid:durableId="61293398">
    <w:abstractNumId w:val="17"/>
  </w:num>
  <w:num w:numId="15" w16cid:durableId="1656495552">
    <w:abstractNumId w:val="10"/>
  </w:num>
  <w:num w:numId="16" w16cid:durableId="640352660">
    <w:abstractNumId w:val="6"/>
  </w:num>
  <w:num w:numId="17" w16cid:durableId="455176966">
    <w:abstractNumId w:val="5"/>
  </w:num>
  <w:num w:numId="18" w16cid:durableId="1969628266">
    <w:abstractNumId w:val="13"/>
  </w:num>
  <w:num w:numId="19" w16cid:durableId="687830708">
    <w:abstractNumId w:val="4"/>
  </w:num>
  <w:num w:numId="20" w16cid:durableId="2058742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04"/>
    <w:rsid w:val="00011280"/>
    <w:rsid w:val="000140F8"/>
    <w:rsid w:val="000174D0"/>
    <w:rsid w:val="00024F68"/>
    <w:rsid w:val="00027BB0"/>
    <w:rsid w:val="0003042D"/>
    <w:rsid w:val="00055F51"/>
    <w:rsid w:val="000612A2"/>
    <w:rsid w:val="000628AA"/>
    <w:rsid w:val="00084965"/>
    <w:rsid w:val="000B01AC"/>
    <w:rsid w:val="000B6F57"/>
    <w:rsid w:val="000C2CA0"/>
    <w:rsid w:val="000C31FE"/>
    <w:rsid w:val="000C5CE4"/>
    <w:rsid w:val="000D0043"/>
    <w:rsid w:val="000E6832"/>
    <w:rsid w:val="000F1194"/>
    <w:rsid w:val="00102805"/>
    <w:rsid w:val="00116512"/>
    <w:rsid w:val="001169ED"/>
    <w:rsid w:val="00124FDD"/>
    <w:rsid w:val="0013730C"/>
    <w:rsid w:val="00137E00"/>
    <w:rsid w:val="0014185C"/>
    <w:rsid w:val="001659F2"/>
    <w:rsid w:val="00165EED"/>
    <w:rsid w:val="001717AA"/>
    <w:rsid w:val="00196FA2"/>
    <w:rsid w:val="001A2D8B"/>
    <w:rsid w:val="001A7806"/>
    <w:rsid w:val="001B3A8A"/>
    <w:rsid w:val="001C3DF5"/>
    <w:rsid w:val="001D25F8"/>
    <w:rsid w:val="001D6EA5"/>
    <w:rsid w:val="00217020"/>
    <w:rsid w:val="00230CF6"/>
    <w:rsid w:val="00247C90"/>
    <w:rsid w:val="00254C68"/>
    <w:rsid w:val="00267810"/>
    <w:rsid w:val="00270B42"/>
    <w:rsid w:val="0027167D"/>
    <w:rsid w:val="00272135"/>
    <w:rsid w:val="002B3384"/>
    <w:rsid w:val="002B3DA7"/>
    <w:rsid w:val="002C1C3D"/>
    <w:rsid w:val="002F14FA"/>
    <w:rsid w:val="00300C99"/>
    <w:rsid w:val="00303B8D"/>
    <w:rsid w:val="00310236"/>
    <w:rsid w:val="00310DBB"/>
    <w:rsid w:val="003213F9"/>
    <w:rsid w:val="00336B47"/>
    <w:rsid w:val="00374441"/>
    <w:rsid w:val="00397ADF"/>
    <w:rsid w:val="003A1C1C"/>
    <w:rsid w:val="003C1387"/>
    <w:rsid w:val="003C33ED"/>
    <w:rsid w:val="003C4E7B"/>
    <w:rsid w:val="003C7096"/>
    <w:rsid w:val="003D1003"/>
    <w:rsid w:val="003D4EAA"/>
    <w:rsid w:val="00417C8D"/>
    <w:rsid w:val="00417EE9"/>
    <w:rsid w:val="0042180E"/>
    <w:rsid w:val="00424753"/>
    <w:rsid w:val="0043137A"/>
    <w:rsid w:val="00437618"/>
    <w:rsid w:val="004535FB"/>
    <w:rsid w:val="00465AFA"/>
    <w:rsid w:val="00477231"/>
    <w:rsid w:val="004804D7"/>
    <w:rsid w:val="0048099E"/>
    <w:rsid w:val="0049140B"/>
    <w:rsid w:val="004A4F29"/>
    <w:rsid w:val="004B56DB"/>
    <w:rsid w:val="004B7904"/>
    <w:rsid w:val="004C0378"/>
    <w:rsid w:val="004F06B7"/>
    <w:rsid w:val="004F39BB"/>
    <w:rsid w:val="00531463"/>
    <w:rsid w:val="00540A52"/>
    <w:rsid w:val="0057119B"/>
    <w:rsid w:val="00584EE1"/>
    <w:rsid w:val="005C6B85"/>
    <w:rsid w:val="005D1EF7"/>
    <w:rsid w:val="005D7370"/>
    <w:rsid w:val="005E2194"/>
    <w:rsid w:val="005E6A19"/>
    <w:rsid w:val="005F3ACC"/>
    <w:rsid w:val="00612067"/>
    <w:rsid w:val="0061437D"/>
    <w:rsid w:val="00623B04"/>
    <w:rsid w:val="00625CB9"/>
    <w:rsid w:val="00666CF6"/>
    <w:rsid w:val="00683BD8"/>
    <w:rsid w:val="00687BD1"/>
    <w:rsid w:val="006D19A7"/>
    <w:rsid w:val="006D7B48"/>
    <w:rsid w:val="006F27CF"/>
    <w:rsid w:val="006F296C"/>
    <w:rsid w:val="006F29BB"/>
    <w:rsid w:val="00711D11"/>
    <w:rsid w:val="0074242F"/>
    <w:rsid w:val="007438A8"/>
    <w:rsid w:val="00751E52"/>
    <w:rsid w:val="00757514"/>
    <w:rsid w:val="00760597"/>
    <w:rsid w:val="00763C16"/>
    <w:rsid w:val="00773D85"/>
    <w:rsid w:val="00793FA3"/>
    <w:rsid w:val="00797EA5"/>
    <w:rsid w:val="007A57A7"/>
    <w:rsid w:val="007A69C7"/>
    <w:rsid w:val="007B1DB9"/>
    <w:rsid w:val="007B1F4C"/>
    <w:rsid w:val="007D0A10"/>
    <w:rsid w:val="007D2335"/>
    <w:rsid w:val="007E5693"/>
    <w:rsid w:val="00823A2B"/>
    <w:rsid w:val="00823BD1"/>
    <w:rsid w:val="008430EC"/>
    <w:rsid w:val="0087465F"/>
    <w:rsid w:val="008B19CA"/>
    <w:rsid w:val="008C1CE7"/>
    <w:rsid w:val="008E04D9"/>
    <w:rsid w:val="008E06EC"/>
    <w:rsid w:val="0090129C"/>
    <w:rsid w:val="0092360D"/>
    <w:rsid w:val="00946D00"/>
    <w:rsid w:val="00947C9C"/>
    <w:rsid w:val="00961999"/>
    <w:rsid w:val="009652D6"/>
    <w:rsid w:val="00993F4F"/>
    <w:rsid w:val="0099423C"/>
    <w:rsid w:val="0099753A"/>
    <w:rsid w:val="009A7B92"/>
    <w:rsid w:val="009B5D80"/>
    <w:rsid w:val="009C2D8A"/>
    <w:rsid w:val="009D2F69"/>
    <w:rsid w:val="009D555F"/>
    <w:rsid w:val="009E0873"/>
    <w:rsid w:val="009E46B4"/>
    <w:rsid w:val="009F4F7B"/>
    <w:rsid w:val="00A006A7"/>
    <w:rsid w:val="00A14D3F"/>
    <w:rsid w:val="00A17A70"/>
    <w:rsid w:val="00A21005"/>
    <w:rsid w:val="00A21FE2"/>
    <w:rsid w:val="00A24C46"/>
    <w:rsid w:val="00A27342"/>
    <w:rsid w:val="00A461C0"/>
    <w:rsid w:val="00A50E36"/>
    <w:rsid w:val="00A51345"/>
    <w:rsid w:val="00A62816"/>
    <w:rsid w:val="00A640BE"/>
    <w:rsid w:val="00A6587C"/>
    <w:rsid w:val="00A73AFD"/>
    <w:rsid w:val="00A82F9C"/>
    <w:rsid w:val="00AD65A6"/>
    <w:rsid w:val="00B2552C"/>
    <w:rsid w:val="00B26605"/>
    <w:rsid w:val="00B43180"/>
    <w:rsid w:val="00B4657D"/>
    <w:rsid w:val="00B51611"/>
    <w:rsid w:val="00B6063D"/>
    <w:rsid w:val="00B77917"/>
    <w:rsid w:val="00B93877"/>
    <w:rsid w:val="00BC7520"/>
    <w:rsid w:val="00BD7F60"/>
    <w:rsid w:val="00BE75C6"/>
    <w:rsid w:val="00BF01E6"/>
    <w:rsid w:val="00BF2FA4"/>
    <w:rsid w:val="00C04DFB"/>
    <w:rsid w:val="00C17A4F"/>
    <w:rsid w:val="00C26A8A"/>
    <w:rsid w:val="00C42D66"/>
    <w:rsid w:val="00C466ED"/>
    <w:rsid w:val="00C54385"/>
    <w:rsid w:val="00C61D0F"/>
    <w:rsid w:val="00C62611"/>
    <w:rsid w:val="00C74153"/>
    <w:rsid w:val="00C74802"/>
    <w:rsid w:val="00C84248"/>
    <w:rsid w:val="00CB6F24"/>
    <w:rsid w:val="00CC1230"/>
    <w:rsid w:val="00CF63C9"/>
    <w:rsid w:val="00D15162"/>
    <w:rsid w:val="00D200EF"/>
    <w:rsid w:val="00D220C8"/>
    <w:rsid w:val="00D2644A"/>
    <w:rsid w:val="00D26593"/>
    <w:rsid w:val="00D332AF"/>
    <w:rsid w:val="00D40F12"/>
    <w:rsid w:val="00D43556"/>
    <w:rsid w:val="00D478E8"/>
    <w:rsid w:val="00D502A7"/>
    <w:rsid w:val="00D50939"/>
    <w:rsid w:val="00D5466C"/>
    <w:rsid w:val="00D662D1"/>
    <w:rsid w:val="00D6716F"/>
    <w:rsid w:val="00D80485"/>
    <w:rsid w:val="00D83A19"/>
    <w:rsid w:val="00D905DB"/>
    <w:rsid w:val="00D94CBD"/>
    <w:rsid w:val="00D97E2A"/>
    <w:rsid w:val="00DB01D6"/>
    <w:rsid w:val="00DC6A29"/>
    <w:rsid w:val="00DD3053"/>
    <w:rsid w:val="00DE1F77"/>
    <w:rsid w:val="00E0368A"/>
    <w:rsid w:val="00E14B4C"/>
    <w:rsid w:val="00E14C25"/>
    <w:rsid w:val="00E6095E"/>
    <w:rsid w:val="00E7022A"/>
    <w:rsid w:val="00E76455"/>
    <w:rsid w:val="00E83B16"/>
    <w:rsid w:val="00E83EC7"/>
    <w:rsid w:val="00EA0197"/>
    <w:rsid w:val="00EB3401"/>
    <w:rsid w:val="00EB4C58"/>
    <w:rsid w:val="00EC5278"/>
    <w:rsid w:val="00ED5032"/>
    <w:rsid w:val="00ED7B79"/>
    <w:rsid w:val="00EE6C23"/>
    <w:rsid w:val="00EF4E48"/>
    <w:rsid w:val="00F02FF4"/>
    <w:rsid w:val="00F13B8C"/>
    <w:rsid w:val="00F15260"/>
    <w:rsid w:val="00F16F62"/>
    <w:rsid w:val="00F17116"/>
    <w:rsid w:val="00F55A58"/>
    <w:rsid w:val="00F6373B"/>
    <w:rsid w:val="00F70F92"/>
    <w:rsid w:val="00F918E8"/>
    <w:rsid w:val="00F9213A"/>
    <w:rsid w:val="00F954E9"/>
    <w:rsid w:val="00FA2D3D"/>
    <w:rsid w:val="00FC386C"/>
    <w:rsid w:val="00FC40DE"/>
    <w:rsid w:val="00FD08B2"/>
    <w:rsid w:val="00FD4559"/>
    <w:rsid w:val="00FD7010"/>
    <w:rsid w:val="00FE1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C78B9D"/>
  <w15:docId w15:val="{54BD265B-83AB-4521-8C39-119AB9A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D8"/>
  </w:style>
  <w:style w:type="paragraph" w:styleId="Heading1">
    <w:name w:val="heading 1"/>
    <w:basedOn w:val="Normal"/>
    <w:next w:val="Normal"/>
    <w:link w:val="Heading1Char"/>
    <w:uiPriority w:val="9"/>
    <w:qFormat/>
    <w:locked/>
    <w:rsid w:val="00683BD8"/>
    <w:pPr>
      <w:pBdr>
        <w:top w:val="single" w:sz="24" w:space="0" w:color="ED177C" w:themeColor="accent1"/>
        <w:left w:val="single" w:sz="24" w:space="0" w:color="ED177C" w:themeColor="accent1"/>
        <w:bottom w:val="single" w:sz="24" w:space="0" w:color="ED177C" w:themeColor="accent1"/>
        <w:right w:val="single" w:sz="24" w:space="0" w:color="ED177C" w:themeColor="accent1"/>
      </w:pBdr>
      <w:shd w:val="clear" w:color="auto" w:fill="ED177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locked/>
    <w:rsid w:val="00683BD8"/>
    <w:pPr>
      <w:pBdr>
        <w:top w:val="single" w:sz="24" w:space="0" w:color="FBD0E4" w:themeColor="accent1" w:themeTint="33"/>
        <w:left w:val="single" w:sz="24" w:space="0" w:color="FBD0E4" w:themeColor="accent1" w:themeTint="33"/>
        <w:bottom w:val="single" w:sz="24" w:space="0" w:color="FBD0E4" w:themeColor="accent1" w:themeTint="33"/>
        <w:right w:val="single" w:sz="24" w:space="0" w:color="FBD0E4" w:themeColor="accent1" w:themeTint="33"/>
      </w:pBdr>
      <w:shd w:val="clear" w:color="auto" w:fill="FBD0E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683BD8"/>
    <w:pPr>
      <w:pBdr>
        <w:top w:val="single" w:sz="6" w:space="2" w:color="ED177C" w:themeColor="accent1"/>
      </w:pBdr>
      <w:spacing w:before="300" w:after="0"/>
      <w:outlineLvl w:val="2"/>
    </w:pPr>
    <w:rPr>
      <w:caps/>
      <w:color w:val="77093D" w:themeColor="accent1" w:themeShade="7F"/>
      <w:spacing w:val="15"/>
    </w:rPr>
  </w:style>
  <w:style w:type="paragraph" w:styleId="Heading4">
    <w:name w:val="heading 4"/>
    <w:basedOn w:val="Normal"/>
    <w:next w:val="Normal"/>
    <w:link w:val="Heading4Char"/>
    <w:uiPriority w:val="9"/>
    <w:semiHidden/>
    <w:unhideWhenUsed/>
    <w:qFormat/>
    <w:locked/>
    <w:rsid w:val="00683BD8"/>
    <w:pPr>
      <w:pBdr>
        <w:top w:val="dotted" w:sz="6" w:space="2" w:color="ED177C" w:themeColor="accent1"/>
      </w:pBdr>
      <w:spacing w:before="200" w:after="0"/>
      <w:outlineLvl w:val="3"/>
    </w:pPr>
    <w:rPr>
      <w:caps/>
      <w:color w:val="B40E5C" w:themeColor="accent1" w:themeShade="BF"/>
      <w:spacing w:val="10"/>
    </w:rPr>
  </w:style>
  <w:style w:type="paragraph" w:styleId="Heading5">
    <w:name w:val="heading 5"/>
    <w:basedOn w:val="Normal"/>
    <w:next w:val="Normal"/>
    <w:link w:val="Heading5Char"/>
    <w:uiPriority w:val="9"/>
    <w:semiHidden/>
    <w:unhideWhenUsed/>
    <w:qFormat/>
    <w:locked/>
    <w:rsid w:val="00683BD8"/>
    <w:pPr>
      <w:pBdr>
        <w:bottom w:val="single" w:sz="6" w:space="1" w:color="ED177C" w:themeColor="accent1"/>
      </w:pBdr>
      <w:spacing w:before="200" w:after="0"/>
      <w:outlineLvl w:val="4"/>
    </w:pPr>
    <w:rPr>
      <w:caps/>
      <w:color w:val="B40E5C" w:themeColor="accent1" w:themeShade="BF"/>
      <w:spacing w:val="10"/>
    </w:rPr>
  </w:style>
  <w:style w:type="paragraph" w:styleId="Heading6">
    <w:name w:val="heading 6"/>
    <w:basedOn w:val="Normal"/>
    <w:next w:val="Normal"/>
    <w:link w:val="Heading6Char"/>
    <w:uiPriority w:val="9"/>
    <w:semiHidden/>
    <w:unhideWhenUsed/>
    <w:qFormat/>
    <w:locked/>
    <w:rsid w:val="00683BD8"/>
    <w:pPr>
      <w:pBdr>
        <w:bottom w:val="dotted" w:sz="6" w:space="1" w:color="ED177C" w:themeColor="accent1"/>
      </w:pBdr>
      <w:spacing w:before="200" w:after="0"/>
      <w:outlineLvl w:val="5"/>
    </w:pPr>
    <w:rPr>
      <w:caps/>
      <w:color w:val="B40E5C" w:themeColor="accent1" w:themeShade="BF"/>
      <w:spacing w:val="10"/>
    </w:rPr>
  </w:style>
  <w:style w:type="paragraph" w:styleId="Heading7">
    <w:name w:val="heading 7"/>
    <w:basedOn w:val="Normal"/>
    <w:next w:val="Normal"/>
    <w:link w:val="Heading7Char"/>
    <w:uiPriority w:val="9"/>
    <w:semiHidden/>
    <w:unhideWhenUsed/>
    <w:qFormat/>
    <w:locked/>
    <w:rsid w:val="00683BD8"/>
    <w:pPr>
      <w:spacing w:before="200" w:after="0"/>
      <w:outlineLvl w:val="6"/>
    </w:pPr>
    <w:rPr>
      <w:caps/>
      <w:color w:val="B40E5C" w:themeColor="accent1" w:themeShade="BF"/>
      <w:spacing w:val="10"/>
    </w:rPr>
  </w:style>
  <w:style w:type="paragraph" w:styleId="Heading8">
    <w:name w:val="heading 8"/>
    <w:basedOn w:val="Normal"/>
    <w:next w:val="Normal"/>
    <w:link w:val="Heading8Char"/>
    <w:uiPriority w:val="9"/>
    <w:semiHidden/>
    <w:unhideWhenUsed/>
    <w:qFormat/>
    <w:locked/>
    <w:rsid w:val="00683BD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683BD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0873"/>
    <w:rPr>
      <w:rFonts w:cs="Times New Roman"/>
      <w:color w:val="0000FF"/>
      <w:u w:val="single"/>
    </w:rPr>
  </w:style>
  <w:style w:type="paragraph" w:styleId="Header">
    <w:name w:val="header"/>
    <w:basedOn w:val="Normal"/>
    <w:link w:val="HeaderChar"/>
    <w:uiPriority w:val="99"/>
    <w:rsid w:val="00B26605"/>
    <w:pPr>
      <w:tabs>
        <w:tab w:val="center" w:pos="4513"/>
        <w:tab w:val="right" w:pos="9026"/>
      </w:tabs>
    </w:pPr>
  </w:style>
  <w:style w:type="character" w:customStyle="1" w:styleId="HeaderChar">
    <w:name w:val="Header Char"/>
    <w:basedOn w:val="DefaultParagraphFont"/>
    <w:link w:val="Header"/>
    <w:uiPriority w:val="99"/>
    <w:locked/>
    <w:rsid w:val="00B26605"/>
    <w:rPr>
      <w:rFonts w:cs="Times New Roman"/>
      <w:sz w:val="24"/>
      <w:szCs w:val="24"/>
      <w:lang w:val="en-US" w:eastAsia="en-US"/>
    </w:rPr>
  </w:style>
  <w:style w:type="paragraph" w:styleId="Footer">
    <w:name w:val="footer"/>
    <w:basedOn w:val="Normal"/>
    <w:link w:val="FooterChar"/>
    <w:uiPriority w:val="99"/>
    <w:rsid w:val="00B26605"/>
    <w:pPr>
      <w:tabs>
        <w:tab w:val="center" w:pos="4513"/>
        <w:tab w:val="right" w:pos="9026"/>
      </w:tabs>
    </w:pPr>
  </w:style>
  <w:style w:type="character" w:customStyle="1" w:styleId="FooterChar">
    <w:name w:val="Footer Char"/>
    <w:basedOn w:val="DefaultParagraphFont"/>
    <w:link w:val="Footer"/>
    <w:uiPriority w:val="99"/>
    <w:locked/>
    <w:rsid w:val="00B26605"/>
    <w:rPr>
      <w:rFonts w:cs="Times New Roman"/>
      <w:sz w:val="24"/>
      <w:szCs w:val="24"/>
      <w:lang w:val="en-US" w:eastAsia="en-US"/>
    </w:rPr>
  </w:style>
  <w:style w:type="character" w:customStyle="1" w:styleId="apple-converted-space">
    <w:name w:val="apple-converted-space"/>
    <w:basedOn w:val="DefaultParagraphFont"/>
    <w:uiPriority w:val="99"/>
    <w:rsid w:val="003C1387"/>
    <w:rPr>
      <w:rFonts w:cs="Times New Roman"/>
    </w:rPr>
  </w:style>
  <w:style w:type="character" w:customStyle="1" w:styleId="EmailStyle211">
    <w:name w:val="EmailStyle211"/>
    <w:basedOn w:val="DefaultParagraphFont"/>
    <w:uiPriority w:val="99"/>
    <w:semiHidden/>
    <w:rsid w:val="00A006A7"/>
    <w:rPr>
      <w:rFonts w:ascii="Arial" w:hAnsi="Arial" w:cs="Arial"/>
      <w:color w:val="auto"/>
      <w:sz w:val="20"/>
      <w:szCs w:val="20"/>
    </w:rPr>
  </w:style>
  <w:style w:type="paragraph" w:styleId="BalloonText">
    <w:name w:val="Balloon Text"/>
    <w:basedOn w:val="Normal"/>
    <w:link w:val="BalloonTextChar"/>
    <w:uiPriority w:val="99"/>
    <w:semiHidden/>
    <w:unhideWhenUsed/>
    <w:rsid w:val="00F55A58"/>
    <w:rPr>
      <w:rFonts w:ascii="Tahoma" w:hAnsi="Tahoma" w:cs="Tahoma"/>
      <w:sz w:val="16"/>
      <w:szCs w:val="16"/>
    </w:rPr>
  </w:style>
  <w:style w:type="character" w:customStyle="1" w:styleId="BalloonTextChar">
    <w:name w:val="Balloon Text Char"/>
    <w:basedOn w:val="DefaultParagraphFont"/>
    <w:link w:val="BalloonText"/>
    <w:uiPriority w:val="99"/>
    <w:semiHidden/>
    <w:rsid w:val="00F55A58"/>
    <w:rPr>
      <w:rFonts w:ascii="Tahoma" w:hAnsi="Tahoma" w:cs="Tahoma"/>
      <w:sz w:val="16"/>
      <w:szCs w:val="16"/>
      <w:lang w:val="en-US" w:eastAsia="en-US"/>
    </w:rPr>
  </w:style>
  <w:style w:type="paragraph" w:styleId="ListParagraph">
    <w:name w:val="List Paragraph"/>
    <w:basedOn w:val="Normal"/>
    <w:uiPriority w:val="34"/>
    <w:qFormat/>
    <w:rsid w:val="00D662D1"/>
    <w:pPr>
      <w:ind w:left="720"/>
      <w:contextualSpacing/>
    </w:pPr>
  </w:style>
  <w:style w:type="paragraph" w:styleId="NormalWeb">
    <w:name w:val="Normal (Web)"/>
    <w:basedOn w:val="Normal"/>
    <w:uiPriority w:val="99"/>
    <w:semiHidden/>
    <w:unhideWhenUsed/>
    <w:rsid w:val="00D220C8"/>
    <w:pPr>
      <w:spacing w:beforeAutospacing="1" w:after="100" w:afterAutospacing="1"/>
    </w:pPr>
  </w:style>
  <w:style w:type="character" w:styleId="Strong">
    <w:name w:val="Strong"/>
    <w:uiPriority w:val="22"/>
    <w:qFormat/>
    <w:locked/>
    <w:rsid w:val="00683BD8"/>
    <w:rPr>
      <w:b/>
      <w:bCs/>
    </w:rPr>
  </w:style>
  <w:style w:type="paragraph" w:styleId="Title">
    <w:name w:val="Title"/>
    <w:basedOn w:val="Normal"/>
    <w:next w:val="Normal"/>
    <w:link w:val="TitleChar"/>
    <w:uiPriority w:val="10"/>
    <w:qFormat/>
    <w:locked/>
    <w:rsid w:val="00683BD8"/>
    <w:pPr>
      <w:spacing w:before="0" w:after="0"/>
    </w:pPr>
    <w:rPr>
      <w:rFonts w:asciiTheme="majorHAnsi" w:eastAsiaTheme="majorEastAsia" w:hAnsiTheme="majorHAnsi" w:cstheme="majorBidi"/>
      <w:caps/>
      <w:color w:val="ED177C" w:themeColor="accent1"/>
      <w:spacing w:val="10"/>
      <w:sz w:val="52"/>
      <w:szCs w:val="52"/>
    </w:rPr>
  </w:style>
  <w:style w:type="character" w:customStyle="1" w:styleId="TitleChar">
    <w:name w:val="Title Char"/>
    <w:basedOn w:val="DefaultParagraphFont"/>
    <w:link w:val="Title"/>
    <w:uiPriority w:val="10"/>
    <w:rsid w:val="00683BD8"/>
    <w:rPr>
      <w:rFonts w:asciiTheme="majorHAnsi" w:eastAsiaTheme="majorEastAsia" w:hAnsiTheme="majorHAnsi" w:cstheme="majorBidi"/>
      <w:caps/>
      <w:color w:val="ED177C" w:themeColor="accent1"/>
      <w:spacing w:val="10"/>
      <w:sz w:val="52"/>
      <w:szCs w:val="52"/>
    </w:rPr>
  </w:style>
  <w:style w:type="character" w:customStyle="1" w:styleId="Heading1Char">
    <w:name w:val="Heading 1 Char"/>
    <w:basedOn w:val="DefaultParagraphFont"/>
    <w:link w:val="Heading1"/>
    <w:uiPriority w:val="9"/>
    <w:rsid w:val="00683BD8"/>
    <w:rPr>
      <w:caps/>
      <w:color w:val="FFFFFF" w:themeColor="background1"/>
      <w:spacing w:val="15"/>
      <w:sz w:val="22"/>
      <w:szCs w:val="22"/>
      <w:shd w:val="clear" w:color="auto" w:fill="ED177C" w:themeFill="accent1"/>
    </w:rPr>
  </w:style>
  <w:style w:type="character" w:customStyle="1" w:styleId="Heading2Char">
    <w:name w:val="Heading 2 Char"/>
    <w:basedOn w:val="DefaultParagraphFont"/>
    <w:link w:val="Heading2"/>
    <w:uiPriority w:val="9"/>
    <w:semiHidden/>
    <w:rsid w:val="00683BD8"/>
    <w:rPr>
      <w:caps/>
      <w:spacing w:val="15"/>
      <w:shd w:val="clear" w:color="auto" w:fill="FBD0E4" w:themeFill="accent1" w:themeFillTint="33"/>
    </w:rPr>
  </w:style>
  <w:style w:type="character" w:customStyle="1" w:styleId="Heading3Char">
    <w:name w:val="Heading 3 Char"/>
    <w:basedOn w:val="DefaultParagraphFont"/>
    <w:link w:val="Heading3"/>
    <w:uiPriority w:val="9"/>
    <w:semiHidden/>
    <w:rsid w:val="00683BD8"/>
    <w:rPr>
      <w:caps/>
      <w:color w:val="77093D" w:themeColor="accent1" w:themeShade="7F"/>
      <w:spacing w:val="15"/>
    </w:rPr>
  </w:style>
  <w:style w:type="character" w:customStyle="1" w:styleId="Heading4Char">
    <w:name w:val="Heading 4 Char"/>
    <w:basedOn w:val="DefaultParagraphFont"/>
    <w:link w:val="Heading4"/>
    <w:uiPriority w:val="9"/>
    <w:semiHidden/>
    <w:rsid w:val="00683BD8"/>
    <w:rPr>
      <w:caps/>
      <w:color w:val="B40E5C" w:themeColor="accent1" w:themeShade="BF"/>
      <w:spacing w:val="10"/>
    </w:rPr>
  </w:style>
  <w:style w:type="character" w:customStyle="1" w:styleId="Heading5Char">
    <w:name w:val="Heading 5 Char"/>
    <w:basedOn w:val="DefaultParagraphFont"/>
    <w:link w:val="Heading5"/>
    <w:uiPriority w:val="9"/>
    <w:semiHidden/>
    <w:rsid w:val="00683BD8"/>
    <w:rPr>
      <w:caps/>
      <w:color w:val="B40E5C" w:themeColor="accent1" w:themeShade="BF"/>
      <w:spacing w:val="10"/>
    </w:rPr>
  </w:style>
  <w:style w:type="character" w:customStyle="1" w:styleId="Heading6Char">
    <w:name w:val="Heading 6 Char"/>
    <w:basedOn w:val="DefaultParagraphFont"/>
    <w:link w:val="Heading6"/>
    <w:uiPriority w:val="9"/>
    <w:semiHidden/>
    <w:rsid w:val="00683BD8"/>
    <w:rPr>
      <w:caps/>
      <w:color w:val="B40E5C" w:themeColor="accent1" w:themeShade="BF"/>
      <w:spacing w:val="10"/>
    </w:rPr>
  </w:style>
  <w:style w:type="character" w:customStyle="1" w:styleId="Heading7Char">
    <w:name w:val="Heading 7 Char"/>
    <w:basedOn w:val="DefaultParagraphFont"/>
    <w:link w:val="Heading7"/>
    <w:uiPriority w:val="9"/>
    <w:semiHidden/>
    <w:rsid w:val="00683BD8"/>
    <w:rPr>
      <w:caps/>
      <w:color w:val="B40E5C" w:themeColor="accent1" w:themeShade="BF"/>
      <w:spacing w:val="10"/>
    </w:rPr>
  </w:style>
  <w:style w:type="character" w:customStyle="1" w:styleId="Heading8Char">
    <w:name w:val="Heading 8 Char"/>
    <w:basedOn w:val="DefaultParagraphFont"/>
    <w:link w:val="Heading8"/>
    <w:uiPriority w:val="9"/>
    <w:semiHidden/>
    <w:rsid w:val="00683BD8"/>
    <w:rPr>
      <w:caps/>
      <w:spacing w:val="10"/>
      <w:sz w:val="18"/>
      <w:szCs w:val="18"/>
    </w:rPr>
  </w:style>
  <w:style w:type="character" w:customStyle="1" w:styleId="Heading9Char">
    <w:name w:val="Heading 9 Char"/>
    <w:basedOn w:val="DefaultParagraphFont"/>
    <w:link w:val="Heading9"/>
    <w:uiPriority w:val="9"/>
    <w:semiHidden/>
    <w:rsid w:val="00683BD8"/>
    <w:rPr>
      <w:i/>
      <w:iCs/>
      <w:caps/>
      <w:spacing w:val="10"/>
      <w:sz w:val="18"/>
      <w:szCs w:val="18"/>
    </w:rPr>
  </w:style>
  <w:style w:type="paragraph" w:styleId="Caption">
    <w:name w:val="caption"/>
    <w:basedOn w:val="Normal"/>
    <w:next w:val="Normal"/>
    <w:uiPriority w:val="35"/>
    <w:semiHidden/>
    <w:unhideWhenUsed/>
    <w:qFormat/>
    <w:locked/>
    <w:rsid w:val="00683BD8"/>
    <w:rPr>
      <w:b/>
      <w:bCs/>
      <w:color w:val="B40E5C" w:themeColor="accent1" w:themeShade="BF"/>
      <w:sz w:val="16"/>
      <w:szCs w:val="16"/>
    </w:rPr>
  </w:style>
  <w:style w:type="paragraph" w:styleId="Subtitle">
    <w:name w:val="Subtitle"/>
    <w:basedOn w:val="Normal"/>
    <w:next w:val="Normal"/>
    <w:link w:val="SubtitleChar"/>
    <w:uiPriority w:val="11"/>
    <w:qFormat/>
    <w:locked/>
    <w:rsid w:val="00683BD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83BD8"/>
    <w:rPr>
      <w:caps/>
      <w:color w:val="595959" w:themeColor="text1" w:themeTint="A6"/>
      <w:spacing w:val="10"/>
      <w:sz w:val="21"/>
      <w:szCs w:val="21"/>
    </w:rPr>
  </w:style>
  <w:style w:type="character" w:styleId="Emphasis">
    <w:name w:val="Emphasis"/>
    <w:uiPriority w:val="20"/>
    <w:qFormat/>
    <w:locked/>
    <w:rsid w:val="00683BD8"/>
    <w:rPr>
      <w:caps/>
      <w:color w:val="77093D" w:themeColor="accent1" w:themeShade="7F"/>
      <w:spacing w:val="5"/>
    </w:rPr>
  </w:style>
  <w:style w:type="paragraph" w:styleId="NoSpacing">
    <w:name w:val="No Spacing"/>
    <w:uiPriority w:val="1"/>
    <w:qFormat/>
    <w:rsid w:val="00683BD8"/>
    <w:pPr>
      <w:spacing w:after="0" w:line="240" w:lineRule="auto"/>
    </w:pPr>
  </w:style>
  <w:style w:type="paragraph" w:styleId="Quote">
    <w:name w:val="Quote"/>
    <w:basedOn w:val="Normal"/>
    <w:next w:val="Normal"/>
    <w:link w:val="QuoteChar"/>
    <w:uiPriority w:val="29"/>
    <w:qFormat/>
    <w:rsid w:val="00683BD8"/>
    <w:rPr>
      <w:i/>
      <w:iCs/>
      <w:sz w:val="24"/>
      <w:szCs w:val="24"/>
    </w:rPr>
  </w:style>
  <w:style w:type="character" w:customStyle="1" w:styleId="QuoteChar">
    <w:name w:val="Quote Char"/>
    <w:basedOn w:val="DefaultParagraphFont"/>
    <w:link w:val="Quote"/>
    <w:uiPriority w:val="29"/>
    <w:rsid w:val="00683BD8"/>
    <w:rPr>
      <w:i/>
      <w:iCs/>
      <w:sz w:val="24"/>
      <w:szCs w:val="24"/>
    </w:rPr>
  </w:style>
  <w:style w:type="paragraph" w:styleId="IntenseQuote">
    <w:name w:val="Intense Quote"/>
    <w:basedOn w:val="Normal"/>
    <w:next w:val="Normal"/>
    <w:link w:val="IntenseQuoteChar"/>
    <w:uiPriority w:val="30"/>
    <w:qFormat/>
    <w:rsid w:val="00683BD8"/>
    <w:pPr>
      <w:spacing w:before="240" w:after="240" w:line="240" w:lineRule="auto"/>
      <w:ind w:left="1080" w:right="1080"/>
      <w:jc w:val="center"/>
    </w:pPr>
    <w:rPr>
      <w:color w:val="ED177C" w:themeColor="accent1"/>
      <w:sz w:val="24"/>
      <w:szCs w:val="24"/>
    </w:rPr>
  </w:style>
  <w:style w:type="character" w:customStyle="1" w:styleId="IntenseQuoteChar">
    <w:name w:val="Intense Quote Char"/>
    <w:basedOn w:val="DefaultParagraphFont"/>
    <w:link w:val="IntenseQuote"/>
    <w:uiPriority w:val="30"/>
    <w:rsid w:val="00683BD8"/>
    <w:rPr>
      <w:color w:val="ED177C" w:themeColor="accent1"/>
      <w:sz w:val="24"/>
      <w:szCs w:val="24"/>
    </w:rPr>
  </w:style>
  <w:style w:type="character" w:styleId="SubtleEmphasis">
    <w:name w:val="Subtle Emphasis"/>
    <w:uiPriority w:val="19"/>
    <w:qFormat/>
    <w:rsid w:val="00683BD8"/>
    <w:rPr>
      <w:i/>
      <w:iCs/>
      <w:color w:val="77093D" w:themeColor="accent1" w:themeShade="7F"/>
    </w:rPr>
  </w:style>
  <w:style w:type="character" w:styleId="IntenseEmphasis">
    <w:name w:val="Intense Emphasis"/>
    <w:uiPriority w:val="21"/>
    <w:qFormat/>
    <w:rsid w:val="00683BD8"/>
    <w:rPr>
      <w:b/>
      <w:bCs/>
      <w:caps/>
      <w:color w:val="77093D" w:themeColor="accent1" w:themeShade="7F"/>
      <w:spacing w:val="10"/>
    </w:rPr>
  </w:style>
  <w:style w:type="character" w:styleId="SubtleReference">
    <w:name w:val="Subtle Reference"/>
    <w:uiPriority w:val="31"/>
    <w:qFormat/>
    <w:rsid w:val="00683BD8"/>
    <w:rPr>
      <w:b/>
      <w:bCs/>
      <w:color w:val="ED177C" w:themeColor="accent1"/>
    </w:rPr>
  </w:style>
  <w:style w:type="character" w:styleId="IntenseReference">
    <w:name w:val="Intense Reference"/>
    <w:uiPriority w:val="32"/>
    <w:qFormat/>
    <w:rsid w:val="00683BD8"/>
    <w:rPr>
      <w:b/>
      <w:bCs/>
      <w:i/>
      <w:iCs/>
      <w:caps/>
      <w:color w:val="ED177C" w:themeColor="accent1"/>
    </w:rPr>
  </w:style>
  <w:style w:type="character" w:styleId="BookTitle">
    <w:name w:val="Book Title"/>
    <w:uiPriority w:val="33"/>
    <w:qFormat/>
    <w:rsid w:val="00683BD8"/>
    <w:rPr>
      <w:b/>
      <w:bCs/>
      <w:i/>
      <w:iCs/>
      <w:spacing w:val="0"/>
    </w:rPr>
  </w:style>
  <w:style w:type="paragraph" w:styleId="TOCHeading">
    <w:name w:val="TOC Heading"/>
    <w:basedOn w:val="Heading1"/>
    <w:next w:val="Normal"/>
    <w:uiPriority w:val="39"/>
    <w:semiHidden/>
    <w:unhideWhenUsed/>
    <w:qFormat/>
    <w:rsid w:val="00683BD8"/>
    <w:pPr>
      <w:outlineLvl w:val="9"/>
    </w:pPr>
  </w:style>
  <w:style w:type="paragraph" w:styleId="ListBullet">
    <w:name w:val="List Bullet"/>
    <w:basedOn w:val="Normal"/>
    <w:uiPriority w:val="99"/>
    <w:unhideWhenUsed/>
    <w:rsid w:val="000140F8"/>
    <w:pPr>
      <w:numPr>
        <w:numId w:val="15"/>
      </w:numPr>
      <w:contextualSpacing/>
    </w:pPr>
  </w:style>
  <w:style w:type="character" w:styleId="UnresolvedMention">
    <w:name w:val="Unresolved Mention"/>
    <w:basedOn w:val="DefaultParagraphFont"/>
    <w:uiPriority w:val="99"/>
    <w:semiHidden/>
    <w:unhideWhenUsed/>
    <w:rsid w:val="004809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429496">
      <w:bodyDiv w:val="1"/>
      <w:marLeft w:val="0"/>
      <w:marRight w:val="0"/>
      <w:marTop w:val="0"/>
      <w:marBottom w:val="0"/>
      <w:divBdr>
        <w:top w:val="none" w:sz="0" w:space="0" w:color="auto"/>
        <w:left w:val="none" w:sz="0" w:space="0" w:color="auto"/>
        <w:bottom w:val="none" w:sz="0" w:space="0" w:color="auto"/>
        <w:right w:val="none" w:sz="0" w:space="0" w:color="auto"/>
      </w:divBdr>
      <w:divsChild>
        <w:div w:id="598879926">
          <w:marLeft w:val="0"/>
          <w:marRight w:val="0"/>
          <w:marTop w:val="0"/>
          <w:marBottom w:val="0"/>
          <w:divBdr>
            <w:top w:val="none" w:sz="0" w:space="0" w:color="auto"/>
            <w:left w:val="none" w:sz="0" w:space="0" w:color="auto"/>
            <w:bottom w:val="none" w:sz="0" w:space="0" w:color="auto"/>
            <w:right w:val="none" w:sz="0" w:space="0" w:color="auto"/>
          </w:divBdr>
        </w:div>
      </w:divsChild>
    </w:div>
    <w:div w:id="583032532">
      <w:bodyDiv w:val="1"/>
      <w:marLeft w:val="0"/>
      <w:marRight w:val="0"/>
      <w:marTop w:val="0"/>
      <w:marBottom w:val="0"/>
      <w:divBdr>
        <w:top w:val="none" w:sz="0" w:space="0" w:color="auto"/>
        <w:left w:val="none" w:sz="0" w:space="0" w:color="auto"/>
        <w:bottom w:val="none" w:sz="0" w:space="0" w:color="auto"/>
        <w:right w:val="none" w:sz="0" w:space="0" w:color="auto"/>
      </w:divBdr>
    </w:div>
    <w:div w:id="828441652">
      <w:bodyDiv w:val="1"/>
      <w:marLeft w:val="0"/>
      <w:marRight w:val="0"/>
      <w:marTop w:val="0"/>
      <w:marBottom w:val="0"/>
      <w:divBdr>
        <w:top w:val="none" w:sz="0" w:space="0" w:color="auto"/>
        <w:left w:val="none" w:sz="0" w:space="0" w:color="auto"/>
        <w:bottom w:val="none" w:sz="0" w:space="0" w:color="auto"/>
        <w:right w:val="none" w:sz="0" w:space="0" w:color="auto"/>
      </w:divBdr>
      <w:divsChild>
        <w:div w:id="2065328400">
          <w:marLeft w:val="0"/>
          <w:marRight w:val="0"/>
          <w:marTop w:val="0"/>
          <w:marBottom w:val="0"/>
          <w:divBdr>
            <w:top w:val="none" w:sz="0" w:space="0" w:color="auto"/>
            <w:left w:val="none" w:sz="0" w:space="0" w:color="auto"/>
            <w:bottom w:val="none" w:sz="0" w:space="0" w:color="auto"/>
            <w:right w:val="none" w:sz="0" w:space="0" w:color="auto"/>
          </w:divBdr>
        </w:div>
        <w:div w:id="710422593">
          <w:marLeft w:val="0"/>
          <w:marRight w:val="0"/>
          <w:marTop w:val="0"/>
          <w:marBottom w:val="0"/>
          <w:divBdr>
            <w:top w:val="none" w:sz="0" w:space="0" w:color="auto"/>
            <w:left w:val="none" w:sz="0" w:space="0" w:color="auto"/>
            <w:bottom w:val="none" w:sz="0" w:space="0" w:color="auto"/>
            <w:right w:val="none" w:sz="0" w:space="0" w:color="auto"/>
          </w:divBdr>
        </w:div>
        <w:div w:id="1419210454">
          <w:marLeft w:val="0"/>
          <w:marRight w:val="0"/>
          <w:marTop w:val="0"/>
          <w:marBottom w:val="0"/>
          <w:divBdr>
            <w:top w:val="none" w:sz="0" w:space="0" w:color="auto"/>
            <w:left w:val="none" w:sz="0" w:space="0" w:color="auto"/>
            <w:bottom w:val="none" w:sz="0" w:space="0" w:color="auto"/>
            <w:right w:val="none" w:sz="0" w:space="0" w:color="auto"/>
          </w:divBdr>
        </w:div>
        <w:div w:id="1090656449">
          <w:marLeft w:val="0"/>
          <w:marRight w:val="0"/>
          <w:marTop w:val="0"/>
          <w:marBottom w:val="0"/>
          <w:divBdr>
            <w:top w:val="none" w:sz="0" w:space="0" w:color="auto"/>
            <w:left w:val="none" w:sz="0" w:space="0" w:color="auto"/>
            <w:bottom w:val="none" w:sz="0" w:space="0" w:color="auto"/>
            <w:right w:val="none" w:sz="0" w:space="0" w:color="auto"/>
          </w:divBdr>
        </w:div>
      </w:divsChild>
    </w:div>
    <w:div w:id="1239754156">
      <w:bodyDiv w:val="1"/>
      <w:marLeft w:val="0"/>
      <w:marRight w:val="0"/>
      <w:marTop w:val="0"/>
      <w:marBottom w:val="0"/>
      <w:divBdr>
        <w:top w:val="none" w:sz="0" w:space="0" w:color="auto"/>
        <w:left w:val="none" w:sz="0" w:space="0" w:color="auto"/>
        <w:bottom w:val="none" w:sz="0" w:space="0" w:color="auto"/>
        <w:right w:val="none" w:sz="0" w:space="0" w:color="auto"/>
      </w:divBdr>
      <w:divsChild>
        <w:div w:id="80876354">
          <w:marLeft w:val="0"/>
          <w:marRight w:val="0"/>
          <w:marTop w:val="0"/>
          <w:marBottom w:val="0"/>
          <w:divBdr>
            <w:top w:val="none" w:sz="0" w:space="0" w:color="auto"/>
            <w:left w:val="none" w:sz="0" w:space="0" w:color="auto"/>
            <w:bottom w:val="none" w:sz="0" w:space="0" w:color="auto"/>
            <w:right w:val="none" w:sz="0" w:space="0" w:color="auto"/>
          </w:divBdr>
        </w:div>
      </w:divsChild>
    </w:div>
    <w:div w:id="1391658231">
      <w:bodyDiv w:val="1"/>
      <w:marLeft w:val="0"/>
      <w:marRight w:val="0"/>
      <w:marTop w:val="0"/>
      <w:marBottom w:val="0"/>
      <w:divBdr>
        <w:top w:val="none" w:sz="0" w:space="0" w:color="auto"/>
        <w:left w:val="none" w:sz="0" w:space="0" w:color="auto"/>
        <w:bottom w:val="none" w:sz="0" w:space="0" w:color="auto"/>
        <w:right w:val="none" w:sz="0" w:space="0" w:color="auto"/>
      </w:divBdr>
      <w:divsChild>
        <w:div w:id="457185407">
          <w:marLeft w:val="0"/>
          <w:marRight w:val="0"/>
          <w:marTop w:val="0"/>
          <w:marBottom w:val="0"/>
          <w:divBdr>
            <w:top w:val="none" w:sz="0" w:space="0" w:color="auto"/>
            <w:left w:val="none" w:sz="0" w:space="0" w:color="auto"/>
            <w:bottom w:val="none" w:sz="0" w:space="0" w:color="auto"/>
            <w:right w:val="none" w:sz="0" w:space="0" w:color="auto"/>
          </w:divBdr>
        </w:div>
      </w:divsChild>
    </w:div>
    <w:div w:id="1447582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mailto:volunteer@barod.cymru" TargetMode="Externa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yperlink" Target="https://barod.cymru/about-us/about-barod/volunteer-with-us/" TargetMode="External"/><Relationship Id="rId10" Type="http://schemas.openxmlformats.org/officeDocument/2006/relationships/hyperlink" Target="mailto:volunteer@barod.cymru" TargetMode="External"/><Relationship Id="rId19" Type="http://schemas.openxmlformats.org/officeDocument/2006/relationships/diagramColors" Target="diagrams/colors2.xml"/><Relationship Id="rId31" Type="http://schemas.openxmlformats.org/officeDocument/2006/relationships/hyperlink" Target="mailto:volunteer@barod.cymru" TargetMode="External"/><Relationship Id="rId4" Type="http://schemas.openxmlformats.org/officeDocument/2006/relationships/settings" Target="settings.xml"/><Relationship Id="rId9" Type="http://schemas.openxmlformats.org/officeDocument/2006/relationships/hyperlink" Target="mailto:volunteer@barod.cymru"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mailto:volunteer@barod.cymru" TargetMode="External"/><Relationship Id="rId30" Type="http://schemas.openxmlformats.org/officeDocument/2006/relationships/footer" Target="footer1.xml"/><Relationship Id="rId8"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572ED6-8122-4DE7-9FAE-50D52308D8FA}"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en-US"/>
        </a:p>
      </dgm:t>
    </dgm:pt>
    <dgm:pt modelId="{8D884979-976F-4D8E-92FF-2C283EA6F75B}">
      <dgm:prSet phldrT="[Text]"/>
      <dgm:spPr/>
      <dgm:t>
        <a:bodyPr/>
        <a:lstStyle/>
        <a:p>
          <a:r>
            <a:rPr lang="en-US"/>
            <a:t>Application</a:t>
          </a:r>
        </a:p>
      </dgm:t>
    </dgm:pt>
    <dgm:pt modelId="{5FB632F7-BB45-4EA4-9E1D-E8EB6D1D71C1}" type="parTrans" cxnId="{A0EC37DC-6FCA-4D50-9E29-D7FE39452147}">
      <dgm:prSet/>
      <dgm:spPr/>
      <dgm:t>
        <a:bodyPr/>
        <a:lstStyle/>
        <a:p>
          <a:endParaRPr lang="en-US"/>
        </a:p>
      </dgm:t>
    </dgm:pt>
    <dgm:pt modelId="{AF58EF1F-D842-4DA9-A8DB-AFE3DCC0DE57}" type="sibTrans" cxnId="{A0EC37DC-6FCA-4D50-9E29-D7FE39452147}">
      <dgm:prSet/>
      <dgm:spPr/>
      <dgm:t>
        <a:bodyPr/>
        <a:lstStyle/>
        <a:p>
          <a:endParaRPr lang="en-US"/>
        </a:p>
      </dgm:t>
    </dgm:pt>
    <dgm:pt modelId="{8686FE9B-BA60-4B76-B89C-D377BE9C9292}">
      <dgm:prSet phldrT="[Text]" custT="1"/>
      <dgm:spPr/>
      <dgm:t>
        <a:bodyPr/>
        <a:lstStyle/>
        <a:p>
          <a:r>
            <a:rPr lang="en-US" sz="1200"/>
            <a:t>Carefully read this Information Pack.</a:t>
          </a:r>
        </a:p>
      </dgm:t>
    </dgm:pt>
    <dgm:pt modelId="{E76BDB05-8823-4A95-A26E-8E2DAB09315F}" type="parTrans" cxnId="{D4BA6BC0-BEA5-400C-A8A8-D033E46A7196}">
      <dgm:prSet/>
      <dgm:spPr/>
      <dgm:t>
        <a:bodyPr/>
        <a:lstStyle/>
        <a:p>
          <a:endParaRPr lang="en-US"/>
        </a:p>
      </dgm:t>
    </dgm:pt>
    <dgm:pt modelId="{39DEC8F8-DDE4-457A-BAFB-B44100E4EB13}" type="sibTrans" cxnId="{D4BA6BC0-BEA5-400C-A8A8-D033E46A7196}">
      <dgm:prSet/>
      <dgm:spPr/>
      <dgm:t>
        <a:bodyPr/>
        <a:lstStyle/>
        <a:p>
          <a:endParaRPr lang="en-US"/>
        </a:p>
      </dgm:t>
    </dgm:pt>
    <dgm:pt modelId="{5F61AABB-08DF-45A3-AE2B-1BBE6EAED5C8}">
      <dgm:prSet phldrT="[Text]"/>
      <dgm:spPr/>
      <dgm:t>
        <a:bodyPr/>
        <a:lstStyle/>
        <a:p>
          <a:r>
            <a:rPr lang="en-US"/>
            <a:t>Application</a:t>
          </a:r>
        </a:p>
      </dgm:t>
    </dgm:pt>
    <dgm:pt modelId="{D4AC9B76-B7B5-4C20-AA9A-281F274D3408}" type="parTrans" cxnId="{0E546655-CD35-4F4F-8C70-3ABA17730554}">
      <dgm:prSet/>
      <dgm:spPr/>
      <dgm:t>
        <a:bodyPr/>
        <a:lstStyle/>
        <a:p>
          <a:endParaRPr lang="en-US"/>
        </a:p>
      </dgm:t>
    </dgm:pt>
    <dgm:pt modelId="{078F9C88-9A7E-4814-A67D-29212A7F4C76}" type="sibTrans" cxnId="{0E546655-CD35-4F4F-8C70-3ABA17730554}">
      <dgm:prSet/>
      <dgm:spPr/>
      <dgm:t>
        <a:bodyPr/>
        <a:lstStyle/>
        <a:p>
          <a:endParaRPr lang="en-US"/>
        </a:p>
      </dgm:t>
    </dgm:pt>
    <dgm:pt modelId="{B1440C0B-64F5-49CF-A2C2-E16A44F7B283}">
      <dgm:prSet phldrT="[Text]"/>
      <dgm:spPr/>
      <dgm:t>
        <a:bodyPr/>
        <a:lstStyle/>
        <a:p>
          <a:r>
            <a:rPr lang="en-US"/>
            <a:t>Application</a:t>
          </a:r>
        </a:p>
      </dgm:t>
    </dgm:pt>
    <dgm:pt modelId="{72E0B0F2-6D8A-41FB-BDE4-A0BAB7FEDCFA}" type="parTrans" cxnId="{45F46640-45D5-4685-845B-B488EFF2FFF8}">
      <dgm:prSet/>
      <dgm:spPr/>
      <dgm:t>
        <a:bodyPr/>
        <a:lstStyle/>
        <a:p>
          <a:endParaRPr lang="en-US"/>
        </a:p>
      </dgm:t>
    </dgm:pt>
    <dgm:pt modelId="{A004BA4A-15C0-4F14-91A2-82493919A108}" type="sibTrans" cxnId="{45F46640-45D5-4685-845B-B488EFF2FFF8}">
      <dgm:prSet/>
      <dgm:spPr/>
      <dgm:t>
        <a:bodyPr/>
        <a:lstStyle/>
        <a:p>
          <a:endParaRPr lang="en-US"/>
        </a:p>
      </dgm:t>
    </dgm:pt>
    <dgm:pt modelId="{36CEBD2B-79BE-4AE5-A59B-E38F5221946B}">
      <dgm:prSet phldrT="[Text]" custT="1"/>
      <dgm:spPr/>
      <dgm:t>
        <a:bodyPr/>
        <a:lstStyle/>
        <a:p>
          <a:r>
            <a:rPr lang="en-US" sz="1200"/>
            <a:t>Applications will be reviewed and we will be in touch with you to discuss your preferences.</a:t>
          </a:r>
        </a:p>
      </dgm:t>
    </dgm:pt>
    <dgm:pt modelId="{D062F857-7C6F-402A-B6A6-C80B79E1795E}" type="parTrans" cxnId="{0C885395-C8C1-4726-AB80-90CB2F2DBD3E}">
      <dgm:prSet/>
      <dgm:spPr/>
      <dgm:t>
        <a:bodyPr/>
        <a:lstStyle/>
        <a:p>
          <a:endParaRPr lang="en-US"/>
        </a:p>
      </dgm:t>
    </dgm:pt>
    <dgm:pt modelId="{D5058B38-C5F9-454C-9868-C0F7B6F9FE28}" type="sibTrans" cxnId="{0C885395-C8C1-4726-AB80-90CB2F2DBD3E}">
      <dgm:prSet/>
      <dgm:spPr/>
      <dgm:t>
        <a:bodyPr/>
        <a:lstStyle/>
        <a:p>
          <a:endParaRPr lang="en-US"/>
        </a:p>
      </dgm:t>
    </dgm:pt>
    <dgm:pt modelId="{7340263C-951A-4858-A19F-13A833FB06DE}">
      <dgm:prSet phldrT="[Text]" custT="1"/>
      <dgm:spPr/>
      <dgm:t>
        <a:bodyPr/>
        <a:lstStyle/>
        <a:p>
          <a:r>
            <a:rPr lang="en-US" sz="1200"/>
            <a:t>Complete the application and return to </a:t>
          </a:r>
        </a:p>
        <a:p>
          <a:r>
            <a:rPr lang="en-US" sz="1000"/>
            <a:t>volunteer@barod.cymru </a:t>
          </a:r>
        </a:p>
      </dgm:t>
    </dgm:pt>
    <dgm:pt modelId="{F8FB2CF3-8B19-4E68-97F8-E96F81A446D4}" type="sibTrans" cxnId="{178AAE44-2F5C-421C-B43B-8AE25DA02D4F}">
      <dgm:prSet/>
      <dgm:spPr/>
      <dgm:t>
        <a:bodyPr/>
        <a:lstStyle/>
        <a:p>
          <a:endParaRPr lang="en-US"/>
        </a:p>
      </dgm:t>
    </dgm:pt>
    <dgm:pt modelId="{15882528-8CA3-4749-AF09-DD63DDD13794}" type="parTrans" cxnId="{178AAE44-2F5C-421C-B43B-8AE25DA02D4F}">
      <dgm:prSet/>
      <dgm:spPr/>
      <dgm:t>
        <a:bodyPr/>
        <a:lstStyle/>
        <a:p>
          <a:endParaRPr lang="en-US"/>
        </a:p>
      </dgm:t>
    </dgm:pt>
    <dgm:pt modelId="{279C9413-B528-45C5-AA43-3D03BE01022F}" type="pres">
      <dgm:prSet presAssocID="{C9572ED6-8122-4DE7-9FAE-50D52308D8FA}" presName="Name0" presStyleCnt="0">
        <dgm:presLayoutVars>
          <dgm:dir/>
          <dgm:animLvl val="lvl"/>
          <dgm:resizeHandles val="exact"/>
        </dgm:presLayoutVars>
      </dgm:prSet>
      <dgm:spPr/>
    </dgm:pt>
    <dgm:pt modelId="{7C2B8BD5-BAC2-4ED1-8541-7E8144E66A06}" type="pres">
      <dgm:prSet presAssocID="{8D884979-976F-4D8E-92FF-2C283EA6F75B}" presName="compositeNode" presStyleCnt="0">
        <dgm:presLayoutVars>
          <dgm:bulletEnabled val="1"/>
        </dgm:presLayoutVars>
      </dgm:prSet>
      <dgm:spPr/>
    </dgm:pt>
    <dgm:pt modelId="{FCA13DBB-3D47-40AA-9501-736D113E06B1}" type="pres">
      <dgm:prSet presAssocID="{8D884979-976F-4D8E-92FF-2C283EA6F75B}" presName="bgRect" presStyleLbl="node1" presStyleIdx="0" presStyleCnt="3" custScaleX="111119"/>
      <dgm:spPr/>
    </dgm:pt>
    <dgm:pt modelId="{1C042566-8E53-42A5-9C1A-C7758E971447}" type="pres">
      <dgm:prSet presAssocID="{8D884979-976F-4D8E-92FF-2C283EA6F75B}" presName="parentNode" presStyleLbl="node1" presStyleIdx="0" presStyleCnt="3">
        <dgm:presLayoutVars>
          <dgm:chMax val="0"/>
          <dgm:bulletEnabled val="1"/>
        </dgm:presLayoutVars>
      </dgm:prSet>
      <dgm:spPr/>
    </dgm:pt>
    <dgm:pt modelId="{BFA604FF-9740-4B6B-98C3-4626E3A5F481}" type="pres">
      <dgm:prSet presAssocID="{8D884979-976F-4D8E-92FF-2C283EA6F75B}" presName="childNode" presStyleLbl="node1" presStyleIdx="0" presStyleCnt="3">
        <dgm:presLayoutVars>
          <dgm:bulletEnabled val="1"/>
        </dgm:presLayoutVars>
      </dgm:prSet>
      <dgm:spPr/>
    </dgm:pt>
    <dgm:pt modelId="{F4CBF6FB-A761-4686-94ED-EB41BA6D99E4}" type="pres">
      <dgm:prSet presAssocID="{AF58EF1F-D842-4DA9-A8DB-AFE3DCC0DE57}" presName="hSp" presStyleCnt="0"/>
      <dgm:spPr/>
    </dgm:pt>
    <dgm:pt modelId="{F0E4DD27-1B6F-4190-9B9A-DE9D4A0DD72D}" type="pres">
      <dgm:prSet presAssocID="{AF58EF1F-D842-4DA9-A8DB-AFE3DCC0DE57}" presName="vProcSp" presStyleCnt="0"/>
      <dgm:spPr/>
    </dgm:pt>
    <dgm:pt modelId="{CB6CD920-8F6F-44F4-BCD9-B19F6B636A2E}" type="pres">
      <dgm:prSet presAssocID="{AF58EF1F-D842-4DA9-A8DB-AFE3DCC0DE57}" presName="vSp1" presStyleCnt="0"/>
      <dgm:spPr/>
    </dgm:pt>
    <dgm:pt modelId="{30A03BB6-3CD8-457C-8799-B7032F86709E}" type="pres">
      <dgm:prSet presAssocID="{AF58EF1F-D842-4DA9-A8DB-AFE3DCC0DE57}" presName="simulatedConn" presStyleLbl="solidFgAcc1" presStyleIdx="0" presStyleCnt="2"/>
      <dgm:spPr/>
    </dgm:pt>
    <dgm:pt modelId="{99ED2272-ED16-40DC-9BD1-A931FA172C26}" type="pres">
      <dgm:prSet presAssocID="{AF58EF1F-D842-4DA9-A8DB-AFE3DCC0DE57}" presName="vSp2" presStyleCnt="0"/>
      <dgm:spPr/>
    </dgm:pt>
    <dgm:pt modelId="{91D51DF4-6BEB-45A5-AEAA-E15C20AC771B}" type="pres">
      <dgm:prSet presAssocID="{AF58EF1F-D842-4DA9-A8DB-AFE3DCC0DE57}" presName="sibTrans" presStyleCnt="0"/>
      <dgm:spPr/>
    </dgm:pt>
    <dgm:pt modelId="{A061DC42-636D-4517-BC79-A5DCA0126955}" type="pres">
      <dgm:prSet presAssocID="{5F61AABB-08DF-45A3-AE2B-1BBE6EAED5C8}" presName="compositeNode" presStyleCnt="0">
        <dgm:presLayoutVars>
          <dgm:bulletEnabled val="1"/>
        </dgm:presLayoutVars>
      </dgm:prSet>
      <dgm:spPr/>
    </dgm:pt>
    <dgm:pt modelId="{88209DF7-8FF8-4250-B4B6-C366F2823862}" type="pres">
      <dgm:prSet presAssocID="{5F61AABB-08DF-45A3-AE2B-1BBE6EAED5C8}" presName="bgRect" presStyleLbl="node1" presStyleIdx="1" presStyleCnt="3" custScaleX="121000" custScaleY="100000" custLinFactNeighborX="-577"/>
      <dgm:spPr/>
    </dgm:pt>
    <dgm:pt modelId="{493A4011-5ADD-4CB3-B8C4-C49154BF2A26}" type="pres">
      <dgm:prSet presAssocID="{5F61AABB-08DF-45A3-AE2B-1BBE6EAED5C8}" presName="parentNode" presStyleLbl="node1" presStyleIdx="1" presStyleCnt="3">
        <dgm:presLayoutVars>
          <dgm:chMax val="0"/>
          <dgm:bulletEnabled val="1"/>
        </dgm:presLayoutVars>
      </dgm:prSet>
      <dgm:spPr/>
    </dgm:pt>
    <dgm:pt modelId="{97A8CC9F-8617-4FDE-AFD3-ACD845F537B9}" type="pres">
      <dgm:prSet presAssocID="{5F61AABB-08DF-45A3-AE2B-1BBE6EAED5C8}" presName="childNode" presStyleLbl="node1" presStyleIdx="1" presStyleCnt="3">
        <dgm:presLayoutVars>
          <dgm:bulletEnabled val="1"/>
        </dgm:presLayoutVars>
      </dgm:prSet>
      <dgm:spPr/>
    </dgm:pt>
    <dgm:pt modelId="{A31AA9DF-B038-4F58-94DE-72FC7684AF34}" type="pres">
      <dgm:prSet presAssocID="{078F9C88-9A7E-4814-A67D-29212A7F4C76}" presName="hSp" presStyleCnt="0"/>
      <dgm:spPr/>
    </dgm:pt>
    <dgm:pt modelId="{6A074F80-42B6-49FA-B811-17AF6D79CF69}" type="pres">
      <dgm:prSet presAssocID="{078F9C88-9A7E-4814-A67D-29212A7F4C76}" presName="vProcSp" presStyleCnt="0"/>
      <dgm:spPr/>
    </dgm:pt>
    <dgm:pt modelId="{15C3B913-F652-4B94-B8B8-394C1E5F7704}" type="pres">
      <dgm:prSet presAssocID="{078F9C88-9A7E-4814-A67D-29212A7F4C76}" presName="vSp1" presStyleCnt="0"/>
      <dgm:spPr/>
    </dgm:pt>
    <dgm:pt modelId="{F92DCD9C-708C-4D0C-B460-1BACF89CBF4B}" type="pres">
      <dgm:prSet presAssocID="{078F9C88-9A7E-4814-A67D-29212A7F4C76}" presName="simulatedConn" presStyleLbl="solidFgAcc1" presStyleIdx="1" presStyleCnt="2"/>
      <dgm:spPr/>
    </dgm:pt>
    <dgm:pt modelId="{B70241EB-DEC7-4F93-9DE6-CC2D4BC73793}" type="pres">
      <dgm:prSet presAssocID="{078F9C88-9A7E-4814-A67D-29212A7F4C76}" presName="vSp2" presStyleCnt="0"/>
      <dgm:spPr/>
    </dgm:pt>
    <dgm:pt modelId="{D3900D55-B8FF-4220-B061-753FCFF45C67}" type="pres">
      <dgm:prSet presAssocID="{078F9C88-9A7E-4814-A67D-29212A7F4C76}" presName="sibTrans" presStyleCnt="0"/>
      <dgm:spPr/>
    </dgm:pt>
    <dgm:pt modelId="{5F2DBACF-B644-4413-AFDF-7B30EC3D5183}" type="pres">
      <dgm:prSet presAssocID="{B1440C0B-64F5-49CF-A2C2-E16A44F7B283}" presName="compositeNode" presStyleCnt="0">
        <dgm:presLayoutVars>
          <dgm:bulletEnabled val="1"/>
        </dgm:presLayoutVars>
      </dgm:prSet>
      <dgm:spPr/>
    </dgm:pt>
    <dgm:pt modelId="{5AA621F9-A1EF-4734-A2A2-08DC20C6C359}" type="pres">
      <dgm:prSet presAssocID="{B1440C0B-64F5-49CF-A2C2-E16A44F7B283}" presName="bgRect" presStyleLbl="node1" presStyleIdx="2" presStyleCnt="3" custScaleX="121000" custLinFactNeighborX="-1731"/>
      <dgm:spPr/>
    </dgm:pt>
    <dgm:pt modelId="{AF40E3B4-2D77-4B1A-8092-27C87B8AAF44}" type="pres">
      <dgm:prSet presAssocID="{B1440C0B-64F5-49CF-A2C2-E16A44F7B283}" presName="parentNode" presStyleLbl="node1" presStyleIdx="2" presStyleCnt="3">
        <dgm:presLayoutVars>
          <dgm:chMax val="0"/>
          <dgm:bulletEnabled val="1"/>
        </dgm:presLayoutVars>
      </dgm:prSet>
      <dgm:spPr/>
    </dgm:pt>
    <dgm:pt modelId="{0A876D71-03A7-423C-AE1E-89E0A0D8984F}" type="pres">
      <dgm:prSet presAssocID="{B1440C0B-64F5-49CF-A2C2-E16A44F7B283}" presName="childNode" presStyleLbl="node1" presStyleIdx="2" presStyleCnt="3">
        <dgm:presLayoutVars>
          <dgm:bulletEnabled val="1"/>
        </dgm:presLayoutVars>
      </dgm:prSet>
      <dgm:spPr/>
    </dgm:pt>
  </dgm:ptLst>
  <dgm:cxnLst>
    <dgm:cxn modelId="{29CA731C-B453-494D-B502-2D9E0899BC46}" type="presOf" srcId="{5F61AABB-08DF-45A3-AE2B-1BBE6EAED5C8}" destId="{493A4011-5ADD-4CB3-B8C4-C49154BF2A26}" srcOrd="1" destOrd="0" presId="urn:microsoft.com/office/officeart/2005/8/layout/hProcess7"/>
    <dgm:cxn modelId="{32C6F238-C9AB-4001-9E27-BA330B41E00D}" type="presOf" srcId="{7340263C-951A-4858-A19F-13A833FB06DE}" destId="{97A8CC9F-8617-4FDE-AFD3-ACD845F537B9}" srcOrd="0" destOrd="0" presId="urn:microsoft.com/office/officeart/2005/8/layout/hProcess7"/>
    <dgm:cxn modelId="{61DFFD3B-A58F-44BE-A66D-0D5997A9AEA7}" type="presOf" srcId="{8D884979-976F-4D8E-92FF-2C283EA6F75B}" destId="{FCA13DBB-3D47-40AA-9501-736D113E06B1}" srcOrd="0" destOrd="0" presId="urn:microsoft.com/office/officeart/2005/8/layout/hProcess7"/>
    <dgm:cxn modelId="{CD42833D-1973-4BC2-8FC3-6ED61698B739}" type="presOf" srcId="{5F61AABB-08DF-45A3-AE2B-1BBE6EAED5C8}" destId="{88209DF7-8FF8-4250-B4B6-C366F2823862}" srcOrd="0" destOrd="0" presId="urn:microsoft.com/office/officeart/2005/8/layout/hProcess7"/>
    <dgm:cxn modelId="{45F46640-45D5-4685-845B-B488EFF2FFF8}" srcId="{C9572ED6-8122-4DE7-9FAE-50D52308D8FA}" destId="{B1440C0B-64F5-49CF-A2C2-E16A44F7B283}" srcOrd="2" destOrd="0" parTransId="{72E0B0F2-6D8A-41FB-BDE4-A0BAB7FEDCFA}" sibTransId="{A004BA4A-15C0-4F14-91A2-82493919A108}"/>
    <dgm:cxn modelId="{178AAE44-2F5C-421C-B43B-8AE25DA02D4F}" srcId="{5F61AABB-08DF-45A3-AE2B-1BBE6EAED5C8}" destId="{7340263C-951A-4858-A19F-13A833FB06DE}" srcOrd="0" destOrd="0" parTransId="{15882528-8CA3-4749-AF09-DD63DDD13794}" sibTransId="{F8FB2CF3-8B19-4E68-97F8-E96F81A446D4}"/>
    <dgm:cxn modelId="{0B238769-685F-4B46-9A5A-C675176F6039}" type="presOf" srcId="{B1440C0B-64F5-49CF-A2C2-E16A44F7B283}" destId="{5AA621F9-A1EF-4734-A2A2-08DC20C6C359}" srcOrd="0" destOrd="0" presId="urn:microsoft.com/office/officeart/2005/8/layout/hProcess7"/>
    <dgm:cxn modelId="{0E546655-CD35-4F4F-8C70-3ABA17730554}" srcId="{C9572ED6-8122-4DE7-9FAE-50D52308D8FA}" destId="{5F61AABB-08DF-45A3-AE2B-1BBE6EAED5C8}" srcOrd="1" destOrd="0" parTransId="{D4AC9B76-B7B5-4C20-AA9A-281F274D3408}" sibTransId="{078F9C88-9A7E-4814-A67D-29212A7F4C76}"/>
    <dgm:cxn modelId="{4E6E0082-9D8F-44A0-894B-8247917BA160}" type="presOf" srcId="{8686FE9B-BA60-4B76-B89C-D377BE9C9292}" destId="{BFA604FF-9740-4B6B-98C3-4626E3A5F481}" srcOrd="0" destOrd="0" presId="urn:microsoft.com/office/officeart/2005/8/layout/hProcess7"/>
    <dgm:cxn modelId="{0C885395-C8C1-4726-AB80-90CB2F2DBD3E}" srcId="{B1440C0B-64F5-49CF-A2C2-E16A44F7B283}" destId="{36CEBD2B-79BE-4AE5-A59B-E38F5221946B}" srcOrd="0" destOrd="0" parTransId="{D062F857-7C6F-402A-B6A6-C80B79E1795E}" sibTransId="{D5058B38-C5F9-454C-9868-C0F7B6F9FE28}"/>
    <dgm:cxn modelId="{1DABCCB6-9A2B-47F5-BB31-BEF4C30610CE}" type="presOf" srcId="{B1440C0B-64F5-49CF-A2C2-E16A44F7B283}" destId="{AF40E3B4-2D77-4B1A-8092-27C87B8AAF44}" srcOrd="1" destOrd="0" presId="urn:microsoft.com/office/officeart/2005/8/layout/hProcess7"/>
    <dgm:cxn modelId="{D4BA6BC0-BEA5-400C-A8A8-D033E46A7196}" srcId="{8D884979-976F-4D8E-92FF-2C283EA6F75B}" destId="{8686FE9B-BA60-4B76-B89C-D377BE9C9292}" srcOrd="0" destOrd="0" parTransId="{E76BDB05-8823-4A95-A26E-8E2DAB09315F}" sibTransId="{39DEC8F8-DDE4-457A-BAFB-B44100E4EB13}"/>
    <dgm:cxn modelId="{670CD1C7-667A-4BEE-BE2F-59E6BDD5503E}" type="presOf" srcId="{8D884979-976F-4D8E-92FF-2C283EA6F75B}" destId="{1C042566-8E53-42A5-9C1A-C7758E971447}" srcOrd="1" destOrd="0" presId="urn:microsoft.com/office/officeart/2005/8/layout/hProcess7"/>
    <dgm:cxn modelId="{A0EC37DC-6FCA-4D50-9E29-D7FE39452147}" srcId="{C9572ED6-8122-4DE7-9FAE-50D52308D8FA}" destId="{8D884979-976F-4D8E-92FF-2C283EA6F75B}" srcOrd="0" destOrd="0" parTransId="{5FB632F7-BB45-4EA4-9E1D-E8EB6D1D71C1}" sibTransId="{AF58EF1F-D842-4DA9-A8DB-AFE3DCC0DE57}"/>
    <dgm:cxn modelId="{E87AA2DD-D472-4C0D-82FA-D5FEA723EBD3}" type="presOf" srcId="{36CEBD2B-79BE-4AE5-A59B-E38F5221946B}" destId="{0A876D71-03A7-423C-AE1E-89E0A0D8984F}" srcOrd="0" destOrd="0" presId="urn:microsoft.com/office/officeart/2005/8/layout/hProcess7"/>
    <dgm:cxn modelId="{92C6F5DE-62CC-43CD-9706-FC39661E0422}" type="presOf" srcId="{C9572ED6-8122-4DE7-9FAE-50D52308D8FA}" destId="{279C9413-B528-45C5-AA43-3D03BE01022F}" srcOrd="0" destOrd="0" presId="urn:microsoft.com/office/officeart/2005/8/layout/hProcess7"/>
    <dgm:cxn modelId="{FA718C21-4C4B-4485-8393-872A54D0A4EE}" type="presParOf" srcId="{279C9413-B528-45C5-AA43-3D03BE01022F}" destId="{7C2B8BD5-BAC2-4ED1-8541-7E8144E66A06}" srcOrd="0" destOrd="0" presId="urn:microsoft.com/office/officeart/2005/8/layout/hProcess7"/>
    <dgm:cxn modelId="{28B58540-9CAA-4BD0-9B0B-D1322FD81D4B}" type="presParOf" srcId="{7C2B8BD5-BAC2-4ED1-8541-7E8144E66A06}" destId="{FCA13DBB-3D47-40AA-9501-736D113E06B1}" srcOrd="0" destOrd="0" presId="urn:microsoft.com/office/officeart/2005/8/layout/hProcess7"/>
    <dgm:cxn modelId="{A71E1522-6B11-4A97-89C6-18F8B1ECFA14}" type="presParOf" srcId="{7C2B8BD5-BAC2-4ED1-8541-7E8144E66A06}" destId="{1C042566-8E53-42A5-9C1A-C7758E971447}" srcOrd="1" destOrd="0" presId="urn:microsoft.com/office/officeart/2005/8/layout/hProcess7"/>
    <dgm:cxn modelId="{425B4BBF-6649-4A24-A2EB-A0092869526F}" type="presParOf" srcId="{7C2B8BD5-BAC2-4ED1-8541-7E8144E66A06}" destId="{BFA604FF-9740-4B6B-98C3-4626E3A5F481}" srcOrd="2" destOrd="0" presId="urn:microsoft.com/office/officeart/2005/8/layout/hProcess7"/>
    <dgm:cxn modelId="{63385BDD-FD86-457C-A296-637A20965D16}" type="presParOf" srcId="{279C9413-B528-45C5-AA43-3D03BE01022F}" destId="{F4CBF6FB-A761-4686-94ED-EB41BA6D99E4}" srcOrd="1" destOrd="0" presId="urn:microsoft.com/office/officeart/2005/8/layout/hProcess7"/>
    <dgm:cxn modelId="{9033A2F5-E092-4653-9B02-F8B894CDD7B7}" type="presParOf" srcId="{279C9413-B528-45C5-AA43-3D03BE01022F}" destId="{F0E4DD27-1B6F-4190-9B9A-DE9D4A0DD72D}" srcOrd="2" destOrd="0" presId="urn:microsoft.com/office/officeart/2005/8/layout/hProcess7"/>
    <dgm:cxn modelId="{E7E7FEF1-CFDF-4132-9889-1202E858F512}" type="presParOf" srcId="{F0E4DD27-1B6F-4190-9B9A-DE9D4A0DD72D}" destId="{CB6CD920-8F6F-44F4-BCD9-B19F6B636A2E}" srcOrd="0" destOrd="0" presId="urn:microsoft.com/office/officeart/2005/8/layout/hProcess7"/>
    <dgm:cxn modelId="{EF274BC3-8A8C-4F7C-9003-F0A112EBD4DD}" type="presParOf" srcId="{F0E4DD27-1B6F-4190-9B9A-DE9D4A0DD72D}" destId="{30A03BB6-3CD8-457C-8799-B7032F86709E}" srcOrd="1" destOrd="0" presId="urn:microsoft.com/office/officeart/2005/8/layout/hProcess7"/>
    <dgm:cxn modelId="{A830259B-DB9E-4B2A-BE79-EF39C97D321A}" type="presParOf" srcId="{F0E4DD27-1B6F-4190-9B9A-DE9D4A0DD72D}" destId="{99ED2272-ED16-40DC-9BD1-A931FA172C26}" srcOrd="2" destOrd="0" presId="urn:microsoft.com/office/officeart/2005/8/layout/hProcess7"/>
    <dgm:cxn modelId="{1CC522A8-BBF3-4728-A1ED-3FDF5F4A2702}" type="presParOf" srcId="{279C9413-B528-45C5-AA43-3D03BE01022F}" destId="{91D51DF4-6BEB-45A5-AEAA-E15C20AC771B}" srcOrd="3" destOrd="0" presId="urn:microsoft.com/office/officeart/2005/8/layout/hProcess7"/>
    <dgm:cxn modelId="{06797EAC-FF9B-4EA5-A34B-07C06C9C2C72}" type="presParOf" srcId="{279C9413-B528-45C5-AA43-3D03BE01022F}" destId="{A061DC42-636D-4517-BC79-A5DCA0126955}" srcOrd="4" destOrd="0" presId="urn:microsoft.com/office/officeart/2005/8/layout/hProcess7"/>
    <dgm:cxn modelId="{450FBDBD-2111-4A79-89EA-5B0181A82B20}" type="presParOf" srcId="{A061DC42-636D-4517-BC79-A5DCA0126955}" destId="{88209DF7-8FF8-4250-B4B6-C366F2823862}" srcOrd="0" destOrd="0" presId="urn:microsoft.com/office/officeart/2005/8/layout/hProcess7"/>
    <dgm:cxn modelId="{F8688192-C7B9-4B21-9976-1218F0301E20}" type="presParOf" srcId="{A061DC42-636D-4517-BC79-A5DCA0126955}" destId="{493A4011-5ADD-4CB3-B8C4-C49154BF2A26}" srcOrd="1" destOrd="0" presId="urn:microsoft.com/office/officeart/2005/8/layout/hProcess7"/>
    <dgm:cxn modelId="{28F25056-EAF1-4E2E-B2F1-5BEADF44E821}" type="presParOf" srcId="{A061DC42-636D-4517-BC79-A5DCA0126955}" destId="{97A8CC9F-8617-4FDE-AFD3-ACD845F537B9}" srcOrd="2" destOrd="0" presId="urn:microsoft.com/office/officeart/2005/8/layout/hProcess7"/>
    <dgm:cxn modelId="{DAE937DD-88D1-42E2-A405-F938F4FF53CF}" type="presParOf" srcId="{279C9413-B528-45C5-AA43-3D03BE01022F}" destId="{A31AA9DF-B038-4F58-94DE-72FC7684AF34}" srcOrd="5" destOrd="0" presId="urn:microsoft.com/office/officeart/2005/8/layout/hProcess7"/>
    <dgm:cxn modelId="{B55D2CA9-A745-458A-850A-88B28F30D3C9}" type="presParOf" srcId="{279C9413-B528-45C5-AA43-3D03BE01022F}" destId="{6A074F80-42B6-49FA-B811-17AF6D79CF69}" srcOrd="6" destOrd="0" presId="urn:microsoft.com/office/officeart/2005/8/layout/hProcess7"/>
    <dgm:cxn modelId="{8909E486-AEF7-44C3-8A33-3F5A60320C16}" type="presParOf" srcId="{6A074F80-42B6-49FA-B811-17AF6D79CF69}" destId="{15C3B913-F652-4B94-B8B8-394C1E5F7704}" srcOrd="0" destOrd="0" presId="urn:microsoft.com/office/officeart/2005/8/layout/hProcess7"/>
    <dgm:cxn modelId="{14D60BF6-EDD5-4898-A874-9431C622706C}" type="presParOf" srcId="{6A074F80-42B6-49FA-B811-17AF6D79CF69}" destId="{F92DCD9C-708C-4D0C-B460-1BACF89CBF4B}" srcOrd="1" destOrd="0" presId="urn:microsoft.com/office/officeart/2005/8/layout/hProcess7"/>
    <dgm:cxn modelId="{836BECE3-541A-45FA-A588-CEC50D90933A}" type="presParOf" srcId="{6A074F80-42B6-49FA-B811-17AF6D79CF69}" destId="{B70241EB-DEC7-4F93-9DE6-CC2D4BC73793}" srcOrd="2" destOrd="0" presId="urn:microsoft.com/office/officeart/2005/8/layout/hProcess7"/>
    <dgm:cxn modelId="{6B687057-298C-4ECB-998B-BCACD0887CCF}" type="presParOf" srcId="{279C9413-B528-45C5-AA43-3D03BE01022F}" destId="{D3900D55-B8FF-4220-B061-753FCFF45C67}" srcOrd="7" destOrd="0" presId="urn:microsoft.com/office/officeart/2005/8/layout/hProcess7"/>
    <dgm:cxn modelId="{919ECD73-27D2-4F7E-9301-1017A05887DC}" type="presParOf" srcId="{279C9413-B528-45C5-AA43-3D03BE01022F}" destId="{5F2DBACF-B644-4413-AFDF-7B30EC3D5183}" srcOrd="8" destOrd="0" presId="urn:microsoft.com/office/officeart/2005/8/layout/hProcess7"/>
    <dgm:cxn modelId="{925077F5-7EB0-4741-A247-C8B52EACB940}" type="presParOf" srcId="{5F2DBACF-B644-4413-AFDF-7B30EC3D5183}" destId="{5AA621F9-A1EF-4734-A2A2-08DC20C6C359}" srcOrd="0" destOrd="0" presId="urn:microsoft.com/office/officeart/2005/8/layout/hProcess7"/>
    <dgm:cxn modelId="{EBB2FAE4-9920-4D7E-BB62-34C1CF979937}" type="presParOf" srcId="{5F2DBACF-B644-4413-AFDF-7B30EC3D5183}" destId="{AF40E3B4-2D77-4B1A-8092-27C87B8AAF44}" srcOrd="1" destOrd="0" presId="urn:microsoft.com/office/officeart/2005/8/layout/hProcess7"/>
    <dgm:cxn modelId="{3F3AF047-19C4-42B5-B10B-551E092CE84B}" type="presParOf" srcId="{5F2DBACF-B644-4413-AFDF-7B30EC3D5183}" destId="{0A876D71-03A7-423C-AE1E-89E0A0D8984F}" srcOrd="2" destOrd="0" presId="urn:microsoft.com/office/officeart/2005/8/layout/hProcess7"/>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C83E5A-C208-4800-9F18-B80FDFDA6B64}"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A3A8F675-3D91-4012-9FFF-76C7743EF68F}">
      <dgm:prSet phldrT="[Text]">
        <dgm:style>
          <a:lnRef idx="2">
            <a:schemeClr val="accent3">
              <a:shade val="50000"/>
            </a:schemeClr>
          </a:lnRef>
          <a:fillRef idx="1">
            <a:schemeClr val="accent3"/>
          </a:fillRef>
          <a:effectRef idx="0">
            <a:schemeClr val="accent3"/>
          </a:effectRef>
          <a:fontRef idx="minor">
            <a:schemeClr val="lt1"/>
          </a:fontRef>
        </dgm:style>
      </dgm:prSet>
      <dgm:spPr>
        <a:ln>
          <a:noFill/>
        </a:ln>
      </dgm:spPr>
      <dgm:t>
        <a:bodyPr/>
        <a:lstStyle/>
        <a:p>
          <a:r>
            <a:rPr lang="en-US"/>
            <a:t>Recruitment</a:t>
          </a:r>
        </a:p>
      </dgm:t>
    </dgm:pt>
    <dgm:pt modelId="{F6901752-FA0C-4FEA-B8CF-65904ED3B306}" type="parTrans" cxnId="{CDB42AAD-DF3A-4E91-81AB-F4733D37C1AD}">
      <dgm:prSet/>
      <dgm:spPr/>
      <dgm:t>
        <a:bodyPr/>
        <a:lstStyle/>
        <a:p>
          <a:endParaRPr lang="en-US"/>
        </a:p>
      </dgm:t>
    </dgm:pt>
    <dgm:pt modelId="{921A2747-235B-40B2-9D57-0BB7C191E9D0}" type="sibTrans" cxnId="{CDB42AAD-DF3A-4E91-81AB-F4733D37C1AD}">
      <dgm:prSet/>
      <dgm:spPr/>
      <dgm:t>
        <a:bodyPr/>
        <a:lstStyle/>
        <a:p>
          <a:endParaRPr lang="en-US"/>
        </a:p>
      </dgm:t>
    </dgm:pt>
    <dgm:pt modelId="{AAC90521-018B-4618-81FD-33D580EF6CFB}">
      <dgm:prSet phldrT="[Text]" custT="1"/>
      <dgm:spPr/>
      <dgm:t>
        <a:bodyPr/>
        <a:lstStyle/>
        <a:p>
          <a:r>
            <a:rPr lang="en-US" sz="1200"/>
            <a:t>You will be invited to attend an informal interview/chat.</a:t>
          </a:r>
        </a:p>
      </dgm:t>
    </dgm:pt>
    <dgm:pt modelId="{81DBC67A-37F3-4C6B-AABC-453A5AE04E71}" type="parTrans" cxnId="{D9251BCD-1E26-4CD2-964E-5A2B84BC9A1C}">
      <dgm:prSet/>
      <dgm:spPr/>
      <dgm:t>
        <a:bodyPr/>
        <a:lstStyle/>
        <a:p>
          <a:endParaRPr lang="en-US"/>
        </a:p>
      </dgm:t>
    </dgm:pt>
    <dgm:pt modelId="{9B04E739-D931-4F4F-9D14-A7BE91CC2180}" type="sibTrans" cxnId="{D9251BCD-1E26-4CD2-964E-5A2B84BC9A1C}">
      <dgm:prSet/>
      <dgm:spPr/>
      <dgm:t>
        <a:bodyPr/>
        <a:lstStyle/>
        <a:p>
          <a:endParaRPr lang="en-US"/>
        </a:p>
      </dgm:t>
    </dgm:pt>
    <dgm:pt modelId="{F438437F-F8C3-4865-85B8-8F69E376AE5D}">
      <dgm:prSet phldrT="[Text]">
        <dgm:style>
          <a:lnRef idx="2">
            <a:schemeClr val="accent3">
              <a:shade val="50000"/>
            </a:schemeClr>
          </a:lnRef>
          <a:fillRef idx="1">
            <a:schemeClr val="accent3"/>
          </a:fillRef>
          <a:effectRef idx="0">
            <a:schemeClr val="accent3"/>
          </a:effectRef>
          <a:fontRef idx="minor">
            <a:schemeClr val="lt1"/>
          </a:fontRef>
        </dgm:style>
      </dgm:prSet>
      <dgm:spPr>
        <a:ln>
          <a:noFill/>
        </a:ln>
      </dgm:spPr>
      <dgm:t>
        <a:bodyPr/>
        <a:lstStyle/>
        <a:p>
          <a:r>
            <a:rPr lang="en-US"/>
            <a:t>Recruitment</a:t>
          </a:r>
        </a:p>
      </dgm:t>
    </dgm:pt>
    <dgm:pt modelId="{BB03E77A-65EA-47E8-BE4C-3DB902BC2FC9}" type="parTrans" cxnId="{0CD3DBD0-D4E1-4C25-9EF8-27A77FEC3445}">
      <dgm:prSet/>
      <dgm:spPr/>
      <dgm:t>
        <a:bodyPr/>
        <a:lstStyle/>
        <a:p>
          <a:endParaRPr lang="en-US"/>
        </a:p>
      </dgm:t>
    </dgm:pt>
    <dgm:pt modelId="{5014CADB-059A-4C78-B15D-679F251E6C6E}" type="sibTrans" cxnId="{0CD3DBD0-D4E1-4C25-9EF8-27A77FEC3445}">
      <dgm:prSet/>
      <dgm:spPr/>
      <dgm:t>
        <a:bodyPr/>
        <a:lstStyle/>
        <a:p>
          <a:endParaRPr lang="en-US"/>
        </a:p>
      </dgm:t>
    </dgm:pt>
    <dgm:pt modelId="{10B3DBE9-F39C-479A-9FDA-BDA6F702083F}">
      <dgm:prSet phldrT="[Text]" custT="1">
        <dgm:style>
          <a:lnRef idx="2">
            <a:schemeClr val="accent3">
              <a:shade val="50000"/>
            </a:schemeClr>
          </a:lnRef>
          <a:fillRef idx="1">
            <a:schemeClr val="accent3"/>
          </a:fillRef>
          <a:effectRef idx="0">
            <a:schemeClr val="accent3"/>
          </a:effectRef>
          <a:fontRef idx="minor">
            <a:schemeClr val="lt1"/>
          </a:fontRef>
        </dgm:style>
      </dgm:prSet>
      <dgm:spPr/>
      <dgm:t>
        <a:bodyPr/>
        <a:lstStyle/>
        <a:p>
          <a:r>
            <a:rPr lang="en-US" sz="1200"/>
            <a:t>We will let you know if you will be a good fit.</a:t>
          </a:r>
        </a:p>
      </dgm:t>
    </dgm:pt>
    <dgm:pt modelId="{5488A1D2-9FDA-4069-A7E0-35724C7A5B17}" type="parTrans" cxnId="{611F1015-73CE-4177-91DC-0B8668A2C948}">
      <dgm:prSet/>
      <dgm:spPr/>
      <dgm:t>
        <a:bodyPr/>
        <a:lstStyle/>
        <a:p>
          <a:endParaRPr lang="en-US"/>
        </a:p>
      </dgm:t>
    </dgm:pt>
    <dgm:pt modelId="{E71718B4-87F7-4FB6-BA6A-DACDF82C7D04}" type="sibTrans" cxnId="{611F1015-73CE-4177-91DC-0B8668A2C948}">
      <dgm:prSet/>
      <dgm:spPr/>
      <dgm:t>
        <a:bodyPr/>
        <a:lstStyle/>
        <a:p>
          <a:endParaRPr lang="en-US"/>
        </a:p>
      </dgm:t>
    </dgm:pt>
    <dgm:pt modelId="{BF519E72-4495-485B-9E42-B8FE0B0B61F7}">
      <dgm:prSet phldrT="[Text]">
        <dgm:style>
          <a:lnRef idx="2">
            <a:schemeClr val="accent3">
              <a:shade val="50000"/>
            </a:schemeClr>
          </a:lnRef>
          <a:fillRef idx="1">
            <a:schemeClr val="accent3"/>
          </a:fillRef>
          <a:effectRef idx="0">
            <a:schemeClr val="accent3"/>
          </a:effectRef>
          <a:fontRef idx="minor">
            <a:schemeClr val="lt1"/>
          </a:fontRef>
        </dgm:style>
      </dgm:prSet>
      <dgm:spPr>
        <a:ln>
          <a:noFill/>
        </a:ln>
      </dgm:spPr>
      <dgm:t>
        <a:bodyPr/>
        <a:lstStyle/>
        <a:p>
          <a:r>
            <a:rPr lang="en-US"/>
            <a:t>Recruitment</a:t>
          </a:r>
        </a:p>
      </dgm:t>
    </dgm:pt>
    <dgm:pt modelId="{365D0497-7947-4374-A54F-BB0C48172DBF}" type="parTrans" cxnId="{3EE57621-EA10-4E9C-8FFE-72B169B83F74}">
      <dgm:prSet/>
      <dgm:spPr/>
      <dgm:t>
        <a:bodyPr/>
        <a:lstStyle/>
        <a:p>
          <a:endParaRPr lang="en-US"/>
        </a:p>
      </dgm:t>
    </dgm:pt>
    <dgm:pt modelId="{08F15085-FAA1-4B84-BB2E-3F31B0DB4681}" type="sibTrans" cxnId="{3EE57621-EA10-4E9C-8FFE-72B169B83F74}">
      <dgm:prSet/>
      <dgm:spPr/>
      <dgm:t>
        <a:bodyPr/>
        <a:lstStyle/>
        <a:p>
          <a:endParaRPr lang="en-US"/>
        </a:p>
      </dgm:t>
    </dgm:pt>
    <dgm:pt modelId="{6C7C1EA8-E989-4804-B054-6359358FB66B}">
      <dgm:prSet phldrT="[Text]" custT="1"/>
      <dgm:spPr/>
      <dgm:t>
        <a:bodyPr/>
        <a:lstStyle/>
        <a:p>
          <a:r>
            <a:rPr lang="en-US" sz="1200"/>
            <a:t>Offers will be subject to a DBS check (where appropriate) and references.</a:t>
          </a:r>
        </a:p>
      </dgm:t>
    </dgm:pt>
    <dgm:pt modelId="{105BA16D-A813-44DC-B701-E8BCF901D897}" type="parTrans" cxnId="{96CF2996-B041-4631-B825-C7C66A23CEAB}">
      <dgm:prSet/>
      <dgm:spPr/>
      <dgm:t>
        <a:bodyPr/>
        <a:lstStyle/>
        <a:p>
          <a:endParaRPr lang="en-US"/>
        </a:p>
      </dgm:t>
    </dgm:pt>
    <dgm:pt modelId="{2B247F1E-9FD7-42F8-8227-282170314C5D}" type="sibTrans" cxnId="{96CF2996-B041-4631-B825-C7C66A23CEAB}">
      <dgm:prSet/>
      <dgm:spPr/>
      <dgm:t>
        <a:bodyPr/>
        <a:lstStyle/>
        <a:p>
          <a:endParaRPr lang="en-US"/>
        </a:p>
      </dgm:t>
    </dgm:pt>
    <dgm:pt modelId="{4FF2FF9B-4E4C-4E2F-AF30-4A68AF405E85}" type="pres">
      <dgm:prSet presAssocID="{C2C83E5A-C208-4800-9F18-B80FDFDA6B64}" presName="Name0" presStyleCnt="0">
        <dgm:presLayoutVars>
          <dgm:dir/>
          <dgm:animLvl val="lvl"/>
          <dgm:resizeHandles val="exact"/>
        </dgm:presLayoutVars>
      </dgm:prSet>
      <dgm:spPr/>
    </dgm:pt>
    <dgm:pt modelId="{D6FD82BD-8CA9-4A36-84E5-932FD757BB33}" type="pres">
      <dgm:prSet presAssocID="{A3A8F675-3D91-4012-9FFF-76C7743EF68F}" presName="compositeNode" presStyleCnt="0">
        <dgm:presLayoutVars>
          <dgm:bulletEnabled val="1"/>
        </dgm:presLayoutVars>
      </dgm:prSet>
      <dgm:spPr/>
    </dgm:pt>
    <dgm:pt modelId="{723E552A-E670-400A-BC01-72ECD1EFD3B1}" type="pres">
      <dgm:prSet presAssocID="{A3A8F675-3D91-4012-9FFF-76C7743EF68F}" presName="bgRect" presStyleLbl="node1" presStyleIdx="0" presStyleCnt="3" custScaleX="112729" custScaleY="100000"/>
      <dgm:spPr/>
    </dgm:pt>
    <dgm:pt modelId="{2CFCC72E-D694-4FF9-8222-201AFB997559}" type="pres">
      <dgm:prSet presAssocID="{A3A8F675-3D91-4012-9FFF-76C7743EF68F}" presName="parentNode" presStyleLbl="node1" presStyleIdx="0" presStyleCnt="3">
        <dgm:presLayoutVars>
          <dgm:chMax val="0"/>
          <dgm:bulletEnabled val="1"/>
        </dgm:presLayoutVars>
      </dgm:prSet>
      <dgm:spPr/>
    </dgm:pt>
    <dgm:pt modelId="{9AAA0B92-77C7-446F-A7C3-9478D2260DE5}" type="pres">
      <dgm:prSet presAssocID="{A3A8F675-3D91-4012-9FFF-76C7743EF68F}" presName="childNode" presStyleLbl="node1" presStyleIdx="0" presStyleCnt="3">
        <dgm:presLayoutVars>
          <dgm:bulletEnabled val="1"/>
        </dgm:presLayoutVars>
      </dgm:prSet>
      <dgm:spPr/>
    </dgm:pt>
    <dgm:pt modelId="{A19B97C2-A4DA-4273-8DB6-922126A24871}" type="pres">
      <dgm:prSet presAssocID="{921A2747-235B-40B2-9D57-0BB7C191E9D0}" presName="hSp" presStyleCnt="0"/>
      <dgm:spPr/>
    </dgm:pt>
    <dgm:pt modelId="{5D1726EA-6BD0-464B-99B2-1BB5A89209C7}" type="pres">
      <dgm:prSet presAssocID="{921A2747-235B-40B2-9D57-0BB7C191E9D0}" presName="vProcSp" presStyleCnt="0"/>
      <dgm:spPr/>
    </dgm:pt>
    <dgm:pt modelId="{ED761194-17F2-46FD-B9B9-7D2A111DB3A3}" type="pres">
      <dgm:prSet presAssocID="{921A2747-235B-40B2-9D57-0BB7C191E9D0}" presName="vSp1" presStyleCnt="0"/>
      <dgm:spPr/>
    </dgm:pt>
    <dgm:pt modelId="{D07003B2-060E-41EB-965F-A7B8743110FD}" type="pres">
      <dgm:prSet presAssocID="{921A2747-235B-40B2-9D57-0BB7C191E9D0}" presName="simulatedConn" presStyleLbl="solidFgAcc1" presStyleIdx="0" presStyleCnt="2"/>
      <dgm:spPr/>
    </dgm:pt>
    <dgm:pt modelId="{DD0AABDC-22A2-4396-9F9E-4EACB81EF237}" type="pres">
      <dgm:prSet presAssocID="{921A2747-235B-40B2-9D57-0BB7C191E9D0}" presName="vSp2" presStyleCnt="0"/>
      <dgm:spPr/>
    </dgm:pt>
    <dgm:pt modelId="{2C8B3EAF-42A6-4A70-9935-EAB5BDECEA52}" type="pres">
      <dgm:prSet presAssocID="{921A2747-235B-40B2-9D57-0BB7C191E9D0}" presName="sibTrans" presStyleCnt="0"/>
      <dgm:spPr/>
    </dgm:pt>
    <dgm:pt modelId="{E30870CF-8AA4-4790-BED9-41C0DDE8B42F}" type="pres">
      <dgm:prSet presAssocID="{F438437F-F8C3-4865-85B8-8F69E376AE5D}" presName="compositeNode" presStyleCnt="0">
        <dgm:presLayoutVars>
          <dgm:bulletEnabled val="1"/>
        </dgm:presLayoutVars>
      </dgm:prSet>
      <dgm:spPr/>
    </dgm:pt>
    <dgm:pt modelId="{0BE56C89-73DE-461D-A080-BDE7101AB876}" type="pres">
      <dgm:prSet presAssocID="{F438437F-F8C3-4865-85B8-8F69E376AE5D}" presName="bgRect" presStyleLbl="node1" presStyleIdx="1" presStyleCnt="3" custScaleX="121000" custScaleY="100000" custLinFactNeighborX="-443" custLinFactNeighborY="-1098"/>
      <dgm:spPr/>
    </dgm:pt>
    <dgm:pt modelId="{886CA2D4-0F84-440A-9469-48F4AA595AD8}" type="pres">
      <dgm:prSet presAssocID="{F438437F-F8C3-4865-85B8-8F69E376AE5D}" presName="parentNode" presStyleLbl="node1" presStyleIdx="1" presStyleCnt="3">
        <dgm:presLayoutVars>
          <dgm:chMax val="0"/>
          <dgm:bulletEnabled val="1"/>
        </dgm:presLayoutVars>
      </dgm:prSet>
      <dgm:spPr/>
    </dgm:pt>
    <dgm:pt modelId="{A7CEFA43-E8F7-4F4A-90F8-9DF119CC7A3B}" type="pres">
      <dgm:prSet presAssocID="{F438437F-F8C3-4865-85B8-8F69E376AE5D}" presName="childNode" presStyleLbl="node1" presStyleIdx="1" presStyleCnt="3">
        <dgm:presLayoutVars>
          <dgm:bulletEnabled val="1"/>
        </dgm:presLayoutVars>
      </dgm:prSet>
      <dgm:spPr/>
    </dgm:pt>
    <dgm:pt modelId="{05299115-49E3-43F0-8385-7F24533315CE}" type="pres">
      <dgm:prSet presAssocID="{5014CADB-059A-4C78-B15D-679F251E6C6E}" presName="hSp" presStyleCnt="0"/>
      <dgm:spPr/>
    </dgm:pt>
    <dgm:pt modelId="{0B0E5B5D-05F4-429E-B2A0-208D03E04722}" type="pres">
      <dgm:prSet presAssocID="{5014CADB-059A-4C78-B15D-679F251E6C6E}" presName="vProcSp" presStyleCnt="0"/>
      <dgm:spPr/>
    </dgm:pt>
    <dgm:pt modelId="{3CD1691D-8DD9-4E25-A424-AA1326B5C46B}" type="pres">
      <dgm:prSet presAssocID="{5014CADB-059A-4C78-B15D-679F251E6C6E}" presName="vSp1" presStyleCnt="0"/>
      <dgm:spPr/>
    </dgm:pt>
    <dgm:pt modelId="{DEB2B099-4746-4DD7-9DF3-C999F47B966D}" type="pres">
      <dgm:prSet presAssocID="{5014CADB-059A-4C78-B15D-679F251E6C6E}" presName="simulatedConn" presStyleLbl="solidFgAcc1" presStyleIdx="1" presStyleCnt="2"/>
      <dgm:spPr/>
    </dgm:pt>
    <dgm:pt modelId="{29B25BC9-64DB-4D46-B1E1-B3D170BB6EBA}" type="pres">
      <dgm:prSet presAssocID="{5014CADB-059A-4C78-B15D-679F251E6C6E}" presName="vSp2" presStyleCnt="0"/>
      <dgm:spPr/>
    </dgm:pt>
    <dgm:pt modelId="{82E5B6D0-B64B-4F43-BBBE-F752917A7FD1}" type="pres">
      <dgm:prSet presAssocID="{5014CADB-059A-4C78-B15D-679F251E6C6E}" presName="sibTrans" presStyleCnt="0"/>
      <dgm:spPr/>
    </dgm:pt>
    <dgm:pt modelId="{EB62F5C7-7AA0-4CCC-A37C-F5214F49AF1A}" type="pres">
      <dgm:prSet presAssocID="{BF519E72-4495-485B-9E42-B8FE0B0B61F7}" presName="compositeNode" presStyleCnt="0">
        <dgm:presLayoutVars>
          <dgm:bulletEnabled val="1"/>
        </dgm:presLayoutVars>
      </dgm:prSet>
      <dgm:spPr/>
    </dgm:pt>
    <dgm:pt modelId="{74C1F8DB-B2F4-4FFD-9E16-EA6A8EA38E4E}" type="pres">
      <dgm:prSet presAssocID="{BF519E72-4495-485B-9E42-B8FE0B0B61F7}" presName="bgRect" presStyleLbl="node1" presStyleIdx="2" presStyleCnt="3" custScaleX="121000"/>
      <dgm:spPr/>
    </dgm:pt>
    <dgm:pt modelId="{AAF15A2E-3958-4F06-A795-6147931571AF}" type="pres">
      <dgm:prSet presAssocID="{BF519E72-4495-485B-9E42-B8FE0B0B61F7}" presName="parentNode" presStyleLbl="node1" presStyleIdx="2" presStyleCnt="3">
        <dgm:presLayoutVars>
          <dgm:chMax val="0"/>
          <dgm:bulletEnabled val="1"/>
        </dgm:presLayoutVars>
      </dgm:prSet>
      <dgm:spPr/>
    </dgm:pt>
    <dgm:pt modelId="{0C3501BD-779C-4FE4-AED1-D37F003837EB}" type="pres">
      <dgm:prSet presAssocID="{BF519E72-4495-485B-9E42-B8FE0B0B61F7}" presName="childNode" presStyleLbl="node1" presStyleIdx="2" presStyleCnt="3">
        <dgm:presLayoutVars>
          <dgm:bulletEnabled val="1"/>
        </dgm:presLayoutVars>
      </dgm:prSet>
      <dgm:spPr/>
    </dgm:pt>
  </dgm:ptLst>
  <dgm:cxnLst>
    <dgm:cxn modelId="{1781C300-90DD-4516-883D-A0D0B4940A99}" type="presOf" srcId="{F438437F-F8C3-4865-85B8-8F69E376AE5D}" destId="{886CA2D4-0F84-440A-9469-48F4AA595AD8}" srcOrd="1" destOrd="0" presId="urn:microsoft.com/office/officeart/2005/8/layout/hProcess7"/>
    <dgm:cxn modelId="{D8230801-9DCB-4CFD-B231-73E5021FDFFD}" type="presOf" srcId="{F438437F-F8C3-4865-85B8-8F69E376AE5D}" destId="{0BE56C89-73DE-461D-A080-BDE7101AB876}" srcOrd="0" destOrd="0" presId="urn:microsoft.com/office/officeart/2005/8/layout/hProcess7"/>
    <dgm:cxn modelId="{611F1015-73CE-4177-91DC-0B8668A2C948}" srcId="{F438437F-F8C3-4865-85B8-8F69E376AE5D}" destId="{10B3DBE9-F39C-479A-9FDA-BDA6F702083F}" srcOrd="0" destOrd="0" parTransId="{5488A1D2-9FDA-4069-A7E0-35724C7A5B17}" sibTransId="{E71718B4-87F7-4FB6-BA6A-DACDF82C7D04}"/>
    <dgm:cxn modelId="{3EE57621-EA10-4E9C-8FFE-72B169B83F74}" srcId="{C2C83E5A-C208-4800-9F18-B80FDFDA6B64}" destId="{BF519E72-4495-485B-9E42-B8FE0B0B61F7}" srcOrd="2" destOrd="0" parTransId="{365D0497-7947-4374-A54F-BB0C48172DBF}" sibTransId="{08F15085-FAA1-4B84-BB2E-3F31B0DB4681}"/>
    <dgm:cxn modelId="{E8568C6A-A4C1-4BB6-A4AE-391556478471}" type="presOf" srcId="{BF519E72-4495-485B-9E42-B8FE0B0B61F7}" destId="{AAF15A2E-3958-4F06-A795-6147931571AF}" srcOrd="1" destOrd="0" presId="urn:microsoft.com/office/officeart/2005/8/layout/hProcess7"/>
    <dgm:cxn modelId="{72CE4279-DCFC-42F2-B22F-A33A6576CDDE}" type="presOf" srcId="{6C7C1EA8-E989-4804-B054-6359358FB66B}" destId="{0C3501BD-779C-4FE4-AED1-D37F003837EB}" srcOrd="0" destOrd="0" presId="urn:microsoft.com/office/officeart/2005/8/layout/hProcess7"/>
    <dgm:cxn modelId="{ED7CDE7D-98DC-4208-8289-4A03FB9BB73E}" type="presOf" srcId="{BF519E72-4495-485B-9E42-B8FE0B0B61F7}" destId="{74C1F8DB-B2F4-4FFD-9E16-EA6A8EA38E4E}" srcOrd="0" destOrd="0" presId="urn:microsoft.com/office/officeart/2005/8/layout/hProcess7"/>
    <dgm:cxn modelId="{96CF2996-B041-4631-B825-C7C66A23CEAB}" srcId="{BF519E72-4495-485B-9E42-B8FE0B0B61F7}" destId="{6C7C1EA8-E989-4804-B054-6359358FB66B}" srcOrd="0" destOrd="0" parTransId="{105BA16D-A813-44DC-B701-E8BCF901D897}" sibTransId="{2B247F1E-9FD7-42F8-8227-282170314C5D}"/>
    <dgm:cxn modelId="{CDB42AAD-DF3A-4E91-81AB-F4733D37C1AD}" srcId="{C2C83E5A-C208-4800-9F18-B80FDFDA6B64}" destId="{A3A8F675-3D91-4012-9FFF-76C7743EF68F}" srcOrd="0" destOrd="0" parTransId="{F6901752-FA0C-4FEA-B8CF-65904ED3B306}" sibTransId="{921A2747-235B-40B2-9D57-0BB7C191E9D0}"/>
    <dgm:cxn modelId="{6DBB33B6-3851-471C-8D5B-6289537FF075}" type="presOf" srcId="{AAC90521-018B-4618-81FD-33D580EF6CFB}" destId="{9AAA0B92-77C7-446F-A7C3-9478D2260DE5}" srcOrd="0" destOrd="0" presId="urn:microsoft.com/office/officeart/2005/8/layout/hProcess7"/>
    <dgm:cxn modelId="{34A504B9-0298-4CB2-A8D0-245E7D9A1661}" type="presOf" srcId="{A3A8F675-3D91-4012-9FFF-76C7743EF68F}" destId="{723E552A-E670-400A-BC01-72ECD1EFD3B1}" srcOrd="0" destOrd="0" presId="urn:microsoft.com/office/officeart/2005/8/layout/hProcess7"/>
    <dgm:cxn modelId="{F679AFCA-7F29-40B9-8C4C-A5700DFFB695}" type="presOf" srcId="{A3A8F675-3D91-4012-9FFF-76C7743EF68F}" destId="{2CFCC72E-D694-4FF9-8222-201AFB997559}" srcOrd="1" destOrd="0" presId="urn:microsoft.com/office/officeart/2005/8/layout/hProcess7"/>
    <dgm:cxn modelId="{D9251BCD-1E26-4CD2-964E-5A2B84BC9A1C}" srcId="{A3A8F675-3D91-4012-9FFF-76C7743EF68F}" destId="{AAC90521-018B-4618-81FD-33D580EF6CFB}" srcOrd="0" destOrd="0" parTransId="{81DBC67A-37F3-4C6B-AABC-453A5AE04E71}" sibTransId="{9B04E739-D931-4F4F-9D14-A7BE91CC2180}"/>
    <dgm:cxn modelId="{0CD3DBD0-D4E1-4C25-9EF8-27A77FEC3445}" srcId="{C2C83E5A-C208-4800-9F18-B80FDFDA6B64}" destId="{F438437F-F8C3-4865-85B8-8F69E376AE5D}" srcOrd="1" destOrd="0" parTransId="{BB03E77A-65EA-47E8-BE4C-3DB902BC2FC9}" sibTransId="{5014CADB-059A-4C78-B15D-679F251E6C6E}"/>
    <dgm:cxn modelId="{915882D5-A238-472F-AA50-6D93A4B2B051}" type="presOf" srcId="{10B3DBE9-F39C-479A-9FDA-BDA6F702083F}" destId="{A7CEFA43-E8F7-4F4A-90F8-9DF119CC7A3B}" srcOrd="0" destOrd="0" presId="urn:microsoft.com/office/officeart/2005/8/layout/hProcess7"/>
    <dgm:cxn modelId="{C63A92F9-9613-4818-B627-A33FDB6D9D6B}" type="presOf" srcId="{C2C83E5A-C208-4800-9F18-B80FDFDA6B64}" destId="{4FF2FF9B-4E4C-4E2F-AF30-4A68AF405E85}" srcOrd="0" destOrd="0" presId="urn:microsoft.com/office/officeart/2005/8/layout/hProcess7"/>
    <dgm:cxn modelId="{C6BAEA19-9DEB-4861-825F-F23B07D1CE17}" type="presParOf" srcId="{4FF2FF9B-4E4C-4E2F-AF30-4A68AF405E85}" destId="{D6FD82BD-8CA9-4A36-84E5-932FD757BB33}" srcOrd="0" destOrd="0" presId="urn:microsoft.com/office/officeart/2005/8/layout/hProcess7"/>
    <dgm:cxn modelId="{576FFB10-6F15-4764-8FC9-E5780090F684}" type="presParOf" srcId="{D6FD82BD-8CA9-4A36-84E5-932FD757BB33}" destId="{723E552A-E670-400A-BC01-72ECD1EFD3B1}" srcOrd="0" destOrd="0" presId="urn:microsoft.com/office/officeart/2005/8/layout/hProcess7"/>
    <dgm:cxn modelId="{11890688-A0A1-4493-B6DA-91BD68E1E33F}" type="presParOf" srcId="{D6FD82BD-8CA9-4A36-84E5-932FD757BB33}" destId="{2CFCC72E-D694-4FF9-8222-201AFB997559}" srcOrd="1" destOrd="0" presId="urn:microsoft.com/office/officeart/2005/8/layout/hProcess7"/>
    <dgm:cxn modelId="{AE8FD2CE-84D7-48F0-B9F5-79C89982DE58}" type="presParOf" srcId="{D6FD82BD-8CA9-4A36-84E5-932FD757BB33}" destId="{9AAA0B92-77C7-446F-A7C3-9478D2260DE5}" srcOrd="2" destOrd="0" presId="urn:microsoft.com/office/officeart/2005/8/layout/hProcess7"/>
    <dgm:cxn modelId="{BDF96C58-90F0-4C29-BBE7-1270D6465943}" type="presParOf" srcId="{4FF2FF9B-4E4C-4E2F-AF30-4A68AF405E85}" destId="{A19B97C2-A4DA-4273-8DB6-922126A24871}" srcOrd="1" destOrd="0" presId="urn:microsoft.com/office/officeart/2005/8/layout/hProcess7"/>
    <dgm:cxn modelId="{08ED792E-5302-41C0-9A9C-897645F0F9F8}" type="presParOf" srcId="{4FF2FF9B-4E4C-4E2F-AF30-4A68AF405E85}" destId="{5D1726EA-6BD0-464B-99B2-1BB5A89209C7}" srcOrd="2" destOrd="0" presId="urn:microsoft.com/office/officeart/2005/8/layout/hProcess7"/>
    <dgm:cxn modelId="{A2B8CF30-4224-4E55-BC53-3C0AEE83DDA3}" type="presParOf" srcId="{5D1726EA-6BD0-464B-99B2-1BB5A89209C7}" destId="{ED761194-17F2-46FD-B9B9-7D2A111DB3A3}" srcOrd="0" destOrd="0" presId="urn:microsoft.com/office/officeart/2005/8/layout/hProcess7"/>
    <dgm:cxn modelId="{0A64772C-D37B-40DD-9EFA-4E323888D495}" type="presParOf" srcId="{5D1726EA-6BD0-464B-99B2-1BB5A89209C7}" destId="{D07003B2-060E-41EB-965F-A7B8743110FD}" srcOrd="1" destOrd="0" presId="urn:microsoft.com/office/officeart/2005/8/layout/hProcess7"/>
    <dgm:cxn modelId="{27DB66F8-C7A3-4260-8DA6-B0D9BEC3A8F7}" type="presParOf" srcId="{5D1726EA-6BD0-464B-99B2-1BB5A89209C7}" destId="{DD0AABDC-22A2-4396-9F9E-4EACB81EF237}" srcOrd="2" destOrd="0" presId="urn:microsoft.com/office/officeart/2005/8/layout/hProcess7"/>
    <dgm:cxn modelId="{B18529F4-ED93-431D-81E4-DC7E67EA458C}" type="presParOf" srcId="{4FF2FF9B-4E4C-4E2F-AF30-4A68AF405E85}" destId="{2C8B3EAF-42A6-4A70-9935-EAB5BDECEA52}" srcOrd="3" destOrd="0" presId="urn:microsoft.com/office/officeart/2005/8/layout/hProcess7"/>
    <dgm:cxn modelId="{3F718446-B677-41B1-ABF3-A74599183DA6}" type="presParOf" srcId="{4FF2FF9B-4E4C-4E2F-AF30-4A68AF405E85}" destId="{E30870CF-8AA4-4790-BED9-41C0DDE8B42F}" srcOrd="4" destOrd="0" presId="urn:microsoft.com/office/officeart/2005/8/layout/hProcess7"/>
    <dgm:cxn modelId="{AEF8A874-F7D2-4216-B065-8CEEA8CC1084}" type="presParOf" srcId="{E30870CF-8AA4-4790-BED9-41C0DDE8B42F}" destId="{0BE56C89-73DE-461D-A080-BDE7101AB876}" srcOrd="0" destOrd="0" presId="urn:microsoft.com/office/officeart/2005/8/layout/hProcess7"/>
    <dgm:cxn modelId="{989EDBF7-1BCC-489E-9E7B-D2F8DA10A6A1}" type="presParOf" srcId="{E30870CF-8AA4-4790-BED9-41C0DDE8B42F}" destId="{886CA2D4-0F84-440A-9469-48F4AA595AD8}" srcOrd="1" destOrd="0" presId="urn:microsoft.com/office/officeart/2005/8/layout/hProcess7"/>
    <dgm:cxn modelId="{BB67638B-CBAC-481F-A355-B5F6EA4009B6}" type="presParOf" srcId="{E30870CF-8AA4-4790-BED9-41C0DDE8B42F}" destId="{A7CEFA43-E8F7-4F4A-90F8-9DF119CC7A3B}" srcOrd="2" destOrd="0" presId="urn:microsoft.com/office/officeart/2005/8/layout/hProcess7"/>
    <dgm:cxn modelId="{1041CCD5-4586-40CA-AB07-9DC3AE4E64A0}" type="presParOf" srcId="{4FF2FF9B-4E4C-4E2F-AF30-4A68AF405E85}" destId="{05299115-49E3-43F0-8385-7F24533315CE}" srcOrd="5" destOrd="0" presId="urn:microsoft.com/office/officeart/2005/8/layout/hProcess7"/>
    <dgm:cxn modelId="{B260E3BB-1E3F-4444-A16C-8FB37E6AA9F5}" type="presParOf" srcId="{4FF2FF9B-4E4C-4E2F-AF30-4A68AF405E85}" destId="{0B0E5B5D-05F4-429E-B2A0-208D03E04722}" srcOrd="6" destOrd="0" presId="urn:microsoft.com/office/officeart/2005/8/layout/hProcess7"/>
    <dgm:cxn modelId="{80426667-6FC1-450C-AFB3-D80AC600ECA0}" type="presParOf" srcId="{0B0E5B5D-05F4-429E-B2A0-208D03E04722}" destId="{3CD1691D-8DD9-4E25-A424-AA1326B5C46B}" srcOrd="0" destOrd="0" presId="urn:microsoft.com/office/officeart/2005/8/layout/hProcess7"/>
    <dgm:cxn modelId="{8EC3A61E-96ED-445F-88D8-97B152A83EFC}" type="presParOf" srcId="{0B0E5B5D-05F4-429E-B2A0-208D03E04722}" destId="{DEB2B099-4746-4DD7-9DF3-C999F47B966D}" srcOrd="1" destOrd="0" presId="urn:microsoft.com/office/officeart/2005/8/layout/hProcess7"/>
    <dgm:cxn modelId="{3DE93570-5917-4624-B446-0021BBFE906A}" type="presParOf" srcId="{0B0E5B5D-05F4-429E-B2A0-208D03E04722}" destId="{29B25BC9-64DB-4D46-B1E1-B3D170BB6EBA}" srcOrd="2" destOrd="0" presId="urn:microsoft.com/office/officeart/2005/8/layout/hProcess7"/>
    <dgm:cxn modelId="{17324B50-84B5-4412-9E8A-731271D6505A}" type="presParOf" srcId="{4FF2FF9B-4E4C-4E2F-AF30-4A68AF405E85}" destId="{82E5B6D0-B64B-4F43-BBBE-F752917A7FD1}" srcOrd="7" destOrd="0" presId="urn:microsoft.com/office/officeart/2005/8/layout/hProcess7"/>
    <dgm:cxn modelId="{83532A37-9957-448B-9718-50BCBC9C691E}" type="presParOf" srcId="{4FF2FF9B-4E4C-4E2F-AF30-4A68AF405E85}" destId="{EB62F5C7-7AA0-4CCC-A37C-F5214F49AF1A}" srcOrd="8" destOrd="0" presId="urn:microsoft.com/office/officeart/2005/8/layout/hProcess7"/>
    <dgm:cxn modelId="{B2E9B009-548B-44C1-9D15-513F27796157}" type="presParOf" srcId="{EB62F5C7-7AA0-4CCC-A37C-F5214F49AF1A}" destId="{74C1F8DB-B2F4-4FFD-9E16-EA6A8EA38E4E}" srcOrd="0" destOrd="0" presId="urn:microsoft.com/office/officeart/2005/8/layout/hProcess7"/>
    <dgm:cxn modelId="{E984A786-C564-4E74-846B-33B32C9409D6}" type="presParOf" srcId="{EB62F5C7-7AA0-4CCC-A37C-F5214F49AF1A}" destId="{AAF15A2E-3958-4F06-A795-6147931571AF}" srcOrd="1" destOrd="0" presId="urn:microsoft.com/office/officeart/2005/8/layout/hProcess7"/>
    <dgm:cxn modelId="{191A661D-4D9C-4299-A2FB-1DE0AEEA38B2}" type="presParOf" srcId="{EB62F5C7-7AA0-4CCC-A37C-F5214F49AF1A}" destId="{0C3501BD-779C-4FE4-AED1-D37F003837EB}" srcOrd="2" destOrd="0" presId="urn:microsoft.com/office/officeart/2005/8/layout/hProcess7"/>
  </dgm:cxnLst>
  <dgm:bg>
    <a:no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D8276A-09E4-4EAE-83B1-F37EC99BCCED}"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US"/>
        </a:p>
      </dgm:t>
    </dgm:pt>
    <dgm:pt modelId="{6D03B79C-D9C4-454B-92F4-BABC7DE24D56}">
      <dgm:prSet phldrT="[Text]"/>
      <dgm:spPr>
        <a:solidFill>
          <a:srgbClr val="FF0066"/>
        </a:solidFill>
      </dgm:spPr>
      <dgm:t>
        <a:bodyPr/>
        <a:lstStyle/>
        <a:p>
          <a:r>
            <a:rPr lang="en-US"/>
            <a:t>Placement</a:t>
          </a:r>
        </a:p>
      </dgm:t>
    </dgm:pt>
    <dgm:pt modelId="{F355CFDB-E492-4434-8A7B-23A3923EC154}" type="parTrans" cxnId="{ED5C4A5D-D50C-4246-BA0B-6281A11F6952}">
      <dgm:prSet/>
      <dgm:spPr/>
      <dgm:t>
        <a:bodyPr/>
        <a:lstStyle/>
        <a:p>
          <a:endParaRPr lang="en-US"/>
        </a:p>
      </dgm:t>
    </dgm:pt>
    <dgm:pt modelId="{883C5438-D9E6-4EB9-A8FC-B06B45265172}" type="sibTrans" cxnId="{ED5C4A5D-D50C-4246-BA0B-6281A11F6952}">
      <dgm:prSet/>
      <dgm:spPr/>
      <dgm:t>
        <a:bodyPr/>
        <a:lstStyle/>
        <a:p>
          <a:endParaRPr lang="en-US"/>
        </a:p>
      </dgm:t>
    </dgm:pt>
    <dgm:pt modelId="{41F689EA-36A9-47CB-B6FA-4B0755544FA6}">
      <dgm:prSet phldrT="[Text]" custT="1"/>
      <dgm:spPr>
        <a:solidFill>
          <a:srgbClr val="7030A0"/>
        </a:solidFill>
      </dgm:spPr>
      <dgm:t>
        <a:bodyPr/>
        <a:lstStyle/>
        <a:p>
          <a:r>
            <a:rPr lang="en-US" sz="1200"/>
            <a:t>You will be invited into your local centre to meet your link worker and complete any required forms.</a:t>
          </a:r>
        </a:p>
      </dgm:t>
    </dgm:pt>
    <dgm:pt modelId="{7E9CFF3B-FE8F-43CC-8106-D7B140E91028}" type="parTrans" cxnId="{7337538A-A37F-4E28-B9F8-C461229318B8}">
      <dgm:prSet/>
      <dgm:spPr/>
      <dgm:t>
        <a:bodyPr/>
        <a:lstStyle/>
        <a:p>
          <a:endParaRPr lang="en-US"/>
        </a:p>
      </dgm:t>
    </dgm:pt>
    <dgm:pt modelId="{ACED572B-08D8-446F-A17B-6721AC3D6BBC}" type="sibTrans" cxnId="{7337538A-A37F-4E28-B9F8-C461229318B8}">
      <dgm:prSet/>
      <dgm:spPr/>
      <dgm:t>
        <a:bodyPr/>
        <a:lstStyle/>
        <a:p>
          <a:endParaRPr lang="en-US"/>
        </a:p>
      </dgm:t>
    </dgm:pt>
    <dgm:pt modelId="{DF293A4F-CBB6-417D-81C5-6B4DAC0DFD94}">
      <dgm:prSet phldrT="[Text]"/>
      <dgm:spPr>
        <a:solidFill>
          <a:srgbClr val="FF0066"/>
        </a:solidFill>
      </dgm:spPr>
      <dgm:t>
        <a:bodyPr/>
        <a:lstStyle/>
        <a:p>
          <a:r>
            <a:rPr lang="en-US"/>
            <a:t>Placement</a:t>
          </a:r>
        </a:p>
      </dgm:t>
    </dgm:pt>
    <dgm:pt modelId="{EF01073F-47FF-4513-98A1-383FE9BC324F}" type="parTrans" cxnId="{9CB98EDD-727B-4DAE-AABA-5CADB7E72DF1}">
      <dgm:prSet/>
      <dgm:spPr/>
      <dgm:t>
        <a:bodyPr/>
        <a:lstStyle/>
        <a:p>
          <a:endParaRPr lang="en-US"/>
        </a:p>
      </dgm:t>
    </dgm:pt>
    <dgm:pt modelId="{7893A002-D88F-468A-8002-C617ECF43375}" type="sibTrans" cxnId="{9CB98EDD-727B-4DAE-AABA-5CADB7E72DF1}">
      <dgm:prSet/>
      <dgm:spPr/>
      <dgm:t>
        <a:bodyPr/>
        <a:lstStyle/>
        <a:p>
          <a:endParaRPr lang="en-US"/>
        </a:p>
      </dgm:t>
    </dgm:pt>
    <dgm:pt modelId="{967B13CA-6A93-4D71-AFA0-12792F2A8750}">
      <dgm:prSet phldrT="[Text]" custT="1"/>
      <dgm:spPr/>
      <dgm:t>
        <a:bodyPr/>
        <a:lstStyle/>
        <a:p>
          <a:r>
            <a:rPr lang="en-US" sz="1200"/>
            <a:t>You will be given some training to complete online. This can either be completed at home or with us.</a:t>
          </a:r>
        </a:p>
      </dgm:t>
    </dgm:pt>
    <dgm:pt modelId="{0DC430AF-AF19-440E-B4F8-5CDD7E54B484}" type="parTrans" cxnId="{4E920A65-6F60-466E-BD4A-645E8AEC5E7D}">
      <dgm:prSet/>
      <dgm:spPr/>
      <dgm:t>
        <a:bodyPr/>
        <a:lstStyle/>
        <a:p>
          <a:endParaRPr lang="en-US"/>
        </a:p>
      </dgm:t>
    </dgm:pt>
    <dgm:pt modelId="{9C992280-1829-40B1-BF3D-B516F6F5C91A}" type="sibTrans" cxnId="{4E920A65-6F60-466E-BD4A-645E8AEC5E7D}">
      <dgm:prSet/>
      <dgm:spPr/>
      <dgm:t>
        <a:bodyPr/>
        <a:lstStyle/>
        <a:p>
          <a:endParaRPr lang="en-US"/>
        </a:p>
      </dgm:t>
    </dgm:pt>
    <dgm:pt modelId="{086F710C-4738-423F-83B5-BEA5CD1D3E62}">
      <dgm:prSet phldrT="[Text]"/>
      <dgm:spPr>
        <a:solidFill>
          <a:srgbClr val="FF0066"/>
        </a:solidFill>
      </dgm:spPr>
      <dgm:t>
        <a:bodyPr/>
        <a:lstStyle/>
        <a:p>
          <a:r>
            <a:rPr lang="en-US"/>
            <a:t>Placement</a:t>
          </a:r>
        </a:p>
      </dgm:t>
    </dgm:pt>
    <dgm:pt modelId="{9CF22B71-6AF2-450E-A942-35BE207BDC55}" type="parTrans" cxnId="{9B365C48-99BF-4775-A549-22313639AD98}">
      <dgm:prSet/>
      <dgm:spPr/>
      <dgm:t>
        <a:bodyPr/>
        <a:lstStyle/>
        <a:p>
          <a:endParaRPr lang="en-US"/>
        </a:p>
      </dgm:t>
    </dgm:pt>
    <dgm:pt modelId="{FD81B000-514D-40A3-95CD-5F61C5DFB21C}" type="sibTrans" cxnId="{9B365C48-99BF-4775-A549-22313639AD98}">
      <dgm:prSet/>
      <dgm:spPr/>
      <dgm:t>
        <a:bodyPr/>
        <a:lstStyle/>
        <a:p>
          <a:endParaRPr lang="en-US"/>
        </a:p>
      </dgm:t>
    </dgm:pt>
    <dgm:pt modelId="{E8FA4B00-187F-44DA-8D70-98DE2BB02A51}">
      <dgm:prSet phldrT="[Text]" custT="1"/>
      <dgm:spPr/>
      <dgm:t>
        <a:bodyPr/>
        <a:lstStyle/>
        <a:p>
          <a:r>
            <a:rPr lang="en-US" sz="1200"/>
            <a:t>You will have regular opportunities to develop, reflect and review your volunteering position.</a:t>
          </a:r>
        </a:p>
      </dgm:t>
    </dgm:pt>
    <dgm:pt modelId="{5C9B5B85-F3B6-4CFA-8CAE-7B1EE3206B79}" type="parTrans" cxnId="{77E8AA8B-2226-48AF-887E-777E7281072A}">
      <dgm:prSet/>
      <dgm:spPr/>
      <dgm:t>
        <a:bodyPr/>
        <a:lstStyle/>
        <a:p>
          <a:endParaRPr lang="en-US"/>
        </a:p>
      </dgm:t>
    </dgm:pt>
    <dgm:pt modelId="{BA8E9310-C79F-4C1B-8A0E-6627D89995E1}" type="sibTrans" cxnId="{77E8AA8B-2226-48AF-887E-777E7281072A}">
      <dgm:prSet/>
      <dgm:spPr/>
      <dgm:t>
        <a:bodyPr/>
        <a:lstStyle/>
        <a:p>
          <a:endParaRPr lang="en-US"/>
        </a:p>
      </dgm:t>
    </dgm:pt>
    <dgm:pt modelId="{0BD6B0E0-3A99-49F8-A295-E1F1D66BBB24}" type="pres">
      <dgm:prSet presAssocID="{D2D8276A-09E4-4EAE-83B1-F37EC99BCCED}" presName="Name0" presStyleCnt="0">
        <dgm:presLayoutVars>
          <dgm:dir/>
          <dgm:animLvl val="lvl"/>
          <dgm:resizeHandles val="exact"/>
        </dgm:presLayoutVars>
      </dgm:prSet>
      <dgm:spPr/>
    </dgm:pt>
    <dgm:pt modelId="{416A8848-9379-4457-9096-466D27E16024}" type="pres">
      <dgm:prSet presAssocID="{6D03B79C-D9C4-454B-92F4-BABC7DE24D56}" presName="compositeNode" presStyleCnt="0">
        <dgm:presLayoutVars>
          <dgm:bulletEnabled val="1"/>
        </dgm:presLayoutVars>
      </dgm:prSet>
      <dgm:spPr/>
    </dgm:pt>
    <dgm:pt modelId="{76E1574B-381F-4A7F-8EBF-31B9AAE374A5}" type="pres">
      <dgm:prSet presAssocID="{6D03B79C-D9C4-454B-92F4-BABC7DE24D56}" presName="bgRect" presStyleLbl="node1" presStyleIdx="0" presStyleCnt="3" custScaleX="95281"/>
      <dgm:spPr/>
    </dgm:pt>
    <dgm:pt modelId="{1F03A63D-DF75-44BB-9B97-DD41B9094029}" type="pres">
      <dgm:prSet presAssocID="{6D03B79C-D9C4-454B-92F4-BABC7DE24D56}" presName="parentNode" presStyleLbl="node1" presStyleIdx="0" presStyleCnt="3">
        <dgm:presLayoutVars>
          <dgm:chMax val="0"/>
          <dgm:bulletEnabled val="1"/>
        </dgm:presLayoutVars>
      </dgm:prSet>
      <dgm:spPr/>
    </dgm:pt>
    <dgm:pt modelId="{CB2EE736-43C5-46FE-A33E-B7DF2C8170A9}" type="pres">
      <dgm:prSet presAssocID="{6D03B79C-D9C4-454B-92F4-BABC7DE24D56}" presName="childNode" presStyleLbl="node1" presStyleIdx="0" presStyleCnt="3">
        <dgm:presLayoutVars>
          <dgm:bulletEnabled val="1"/>
        </dgm:presLayoutVars>
      </dgm:prSet>
      <dgm:spPr/>
    </dgm:pt>
    <dgm:pt modelId="{515AE17E-2E25-4E85-A68D-FAF41A142025}" type="pres">
      <dgm:prSet presAssocID="{883C5438-D9E6-4EB9-A8FC-B06B45265172}" presName="hSp" presStyleCnt="0"/>
      <dgm:spPr/>
    </dgm:pt>
    <dgm:pt modelId="{198BC116-E690-4805-801C-8250A4EFBCE0}" type="pres">
      <dgm:prSet presAssocID="{883C5438-D9E6-4EB9-A8FC-B06B45265172}" presName="vProcSp" presStyleCnt="0"/>
      <dgm:spPr/>
    </dgm:pt>
    <dgm:pt modelId="{10E8CEC1-05BB-4F33-A717-742A0B347D7C}" type="pres">
      <dgm:prSet presAssocID="{883C5438-D9E6-4EB9-A8FC-B06B45265172}" presName="vSp1" presStyleCnt="0"/>
      <dgm:spPr/>
    </dgm:pt>
    <dgm:pt modelId="{9DA224DD-6C77-4AF7-8550-4E36B4D74502}" type="pres">
      <dgm:prSet presAssocID="{883C5438-D9E6-4EB9-A8FC-B06B45265172}" presName="simulatedConn" presStyleLbl="solidFgAcc1" presStyleIdx="0" presStyleCnt="2"/>
      <dgm:spPr/>
    </dgm:pt>
    <dgm:pt modelId="{582598D7-A47F-4E10-9CF1-DDF34F71E618}" type="pres">
      <dgm:prSet presAssocID="{883C5438-D9E6-4EB9-A8FC-B06B45265172}" presName="vSp2" presStyleCnt="0"/>
      <dgm:spPr/>
    </dgm:pt>
    <dgm:pt modelId="{D1C168F6-6807-4B99-B044-F32EDB5C02B9}" type="pres">
      <dgm:prSet presAssocID="{883C5438-D9E6-4EB9-A8FC-B06B45265172}" presName="sibTrans" presStyleCnt="0"/>
      <dgm:spPr/>
    </dgm:pt>
    <dgm:pt modelId="{92402B9F-CFB2-4CB3-B19B-EE1D638546E2}" type="pres">
      <dgm:prSet presAssocID="{DF293A4F-CBB6-417D-81C5-6B4DAC0DFD94}" presName="compositeNode" presStyleCnt="0">
        <dgm:presLayoutVars>
          <dgm:bulletEnabled val="1"/>
        </dgm:presLayoutVars>
      </dgm:prSet>
      <dgm:spPr/>
    </dgm:pt>
    <dgm:pt modelId="{F4E4AE5B-E30D-4133-B3EC-F186AC12F48F}" type="pres">
      <dgm:prSet presAssocID="{DF293A4F-CBB6-417D-81C5-6B4DAC0DFD94}" presName="bgRect" presStyleLbl="node1" presStyleIdx="1" presStyleCnt="3"/>
      <dgm:spPr/>
    </dgm:pt>
    <dgm:pt modelId="{78F1818F-00EB-48BA-8AF7-0DA02ECD7981}" type="pres">
      <dgm:prSet presAssocID="{DF293A4F-CBB6-417D-81C5-6B4DAC0DFD94}" presName="parentNode" presStyleLbl="node1" presStyleIdx="1" presStyleCnt="3">
        <dgm:presLayoutVars>
          <dgm:chMax val="0"/>
          <dgm:bulletEnabled val="1"/>
        </dgm:presLayoutVars>
      </dgm:prSet>
      <dgm:spPr/>
    </dgm:pt>
    <dgm:pt modelId="{8BD5F6D9-7786-4350-9C77-CA01E8CB70D7}" type="pres">
      <dgm:prSet presAssocID="{DF293A4F-CBB6-417D-81C5-6B4DAC0DFD94}" presName="childNode" presStyleLbl="node1" presStyleIdx="1" presStyleCnt="3">
        <dgm:presLayoutVars>
          <dgm:bulletEnabled val="1"/>
        </dgm:presLayoutVars>
      </dgm:prSet>
      <dgm:spPr/>
    </dgm:pt>
    <dgm:pt modelId="{475E4B37-22F6-4943-A5E1-F836C5763C1E}" type="pres">
      <dgm:prSet presAssocID="{7893A002-D88F-468A-8002-C617ECF43375}" presName="hSp" presStyleCnt="0"/>
      <dgm:spPr/>
    </dgm:pt>
    <dgm:pt modelId="{56CA35AD-22CB-49ED-BADA-58EF1E07766B}" type="pres">
      <dgm:prSet presAssocID="{7893A002-D88F-468A-8002-C617ECF43375}" presName="vProcSp" presStyleCnt="0"/>
      <dgm:spPr/>
    </dgm:pt>
    <dgm:pt modelId="{64AE5CCB-CBCB-4117-97CB-7E9527557F05}" type="pres">
      <dgm:prSet presAssocID="{7893A002-D88F-468A-8002-C617ECF43375}" presName="vSp1" presStyleCnt="0"/>
      <dgm:spPr/>
    </dgm:pt>
    <dgm:pt modelId="{79F0A477-34ED-4842-9B01-42581DCCA0E5}" type="pres">
      <dgm:prSet presAssocID="{7893A002-D88F-468A-8002-C617ECF43375}" presName="simulatedConn" presStyleLbl="solidFgAcc1" presStyleIdx="1" presStyleCnt="2"/>
      <dgm:spPr/>
    </dgm:pt>
    <dgm:pt modelId="{695C3FC1-4343-490C-9B9F-DA827E97AFE2}" type="pres">
      <dgm:prSet presAssocID="{7893A002-D88F-468A-8002-C617ECF43375}" presName="vSp2" presStyleCnt="0"/>
      <dgm:spPr/>
    </dgm:pt>
    <dgm:pt modelId="{BC8EE781-2236-49EB-8BEC-B633B37515A4}" type="pres">
      <dgm:prSet presAssocID="{7893A002-D88F-468A-8002-C617ECF43375}" presName="sibTrans" presStyleCnt="0"/>
      <dgm:spPr/>
    </dgm:pt>
    <dgm:pt modelId="{FCFD6100-8343-47D8-97AB-EF1B5D7EC53C}" type="pres">
      <dgm:prSet presAssocID="{086F710C-4738-423F-83B5-BEA5CD1D3E62}" presName="compositeNode" presStyleCnt="0">
        <dgm:presLayoutVars>
          <dgm:bulletEnabled val="1"/>
        </dgm:presLayoutVars>
      </dgm:prSet>
      <dgm:spPr/>
    </dgm:pt>
    <dgm:pt modelId="{07CCDE24-8E86-4EEB-827B-AD32D29A0ADD}" type="pres">
      <dgm:prSet presAssocID="{086F710C-4738-423F-83B5-BEA5CD1D3E62}" presName="bgRect" presStyleLbl="node1" presStyleIdx="2" presStyleCnt="3" custScaleX="101482" custLinFactNeighborY="-719"/>
      <dgm:spPr/>
    </dgm:pt>
    <dgm:pt modelId="{FFCD6521-376E-4763-81B9-C1D8D80F0EA6}" type="pres">
      <dgm:prSet presAssocID="{086F710C-4738-423F-83B5-BEA5CD1D3E62}" presName="parentNode" presStyleLbl="node1" presStyleIdx="2" presStyleCnt="3">
        <dgm:presLayoutVars>
          <dgm:chMax val="0"/>
          <dgm:bulletEnabled val="1"/>
        </dgm:presLayoutVars>
      </dgm:prSet>
      <dgm:spPr/>
    </dgm:pt>
    <dgm:pt modelId="{7098BCE4-08A0-48B1-A105-CFB9AE650014}" type="pres">
      <dgm:prSet presAssocID="{086F710C-4738-423F-83B5-BEA5CD1D3E62}" presName="childNode" presStyleLbl="node1" presStyleIdx="2" presStyleCnt="3">
        <dgm:presLayoutVars>
          <dgm:bulletEnabled val="1"/>
        </dgm:presLayoutVars>
      </dgm:prSet>
      <dgm:spPr/>
    </dgm:pt>
  </dgm:ptLst>
  <dgm:cxnLst>
    <dgm:cxn modelId="{AA8CE622-44CE-4E49-AE0F-8E8A3EB11E31}" type="presOf" srcId="{E8FA4B00-187F-44DA-8D70-98DE2BB02A51}" destId="{7098BCE4-08A0-48B1-A105-CFB9AE650014}" srcOrd="0" destOrd="0" presId="urn:microsoft.com/office/officeart/2005/8/layout/hProcess7"/>
    <dgm:cxn modelId="{E881B35C-3947-4A39-A8BA-7278CA819205}" type="presOf" srcId="{DF293A4F-CBB6-417D-81C5-6B4DAC0DFD94}" destId="{78F1818F-00EB-48BA-8AF7-0DA02ECD7981}" srcOrd="1" destOrd="0" presId="urn:microsoft.com/office/officeart/2005/8/layout/hProcess7"/>
    <dgm:cxn modelId="{ED5C4A5D-D50C-4246-BA0B-6281A11F6952}" srcId="{D2D8276A-09E4-4EAE-83B1-F37EC99BCCED}" destId="{6D03B79C-D9C4-454B-92F4-BABC7DE24D56}" srcOrd="0" destOrd="0" parTransId="{F355CFDB-E492-4434-8A7B-23A3923EC154}" sibTransId="{883C5438-D9E6-4EB9-A8FC-B06B45265172}"/>
    <dgm:cxn modelId="{4E920A65-6F60-466E-BD4A-645E8AEC5E7D}" srcId="{DF293A4F-CBB6-417D-81C5-6B4DAC0DFD94}" destId="{967B13CA-6A93-4D71-AFA0-12792F2A8750}" srcOrd="0" destOrd="0" parTransId="{0DC430AF-AF19-440E-B4F8-5CDD7E54B484}" sibTransId="{9C992280-1829-40B1-BF3D-B516F6F5C91A}"/>
    <dgm:cxn modelId="{9B365C48-99BF-4775-A549-22313639AD98}" srcId="{D2D8276A-09E4-4EAE-83B1-F37EC99BCCED}" destId="{086F710C-4738-423F-83B5-BEA5CD1D3E62}" srcOrd="2" destOrd="0" parTransId="{9CF22B71-6AF2-450E-A942-35BE207BDC55}" sibTransId="{FD81B000-514D-40A3-95CD-5F61C5DFB21C}"/>
    <dgm:cxn modelId="{76F4BD4B-F9CA-4B9B-AA6C-A5666258769A}" type="presOf" srcId="{086F710C-4738-423F-83B5-BEA5CD1D3E62}" destId="{FFCD6521-376E-4763-81B9-C1D8D80F0EA6}" srcOrd="1" destOrd="0" presId="urn:microsoft.com/office/officeart/2005/8/layout/hProcess7"/>
    <dgm:cxn modelId="{0DEE3051-0093-4375-B20A-F5051A6A1CC3}" type="presOf" srcId="{967B13CA-6A93-4D71-AFA0-12792F2A8750}" destId="{8BD5F6D9-7786-4350-9C77-CA01E8CB70D7}" srcOrd="0" destOrd="0" presId="urn:microsoft.com/office/officeart/2005/8/layout/hProcess7"/>
    <dgm:cxn modelId="{7337538A-A37F-4E28-B9F8-C461229318B8}" srcId="{6D03B79C-D9C4-454B-92F4-BABC7DE24D56}" destId="{41F689EA-36A9-47CB-B6FA-4B0755544FA6}" srcOrd="0" destOrd="0" parTransId="{7E9CFF3B-FE8F-43CC-8106-D7B140E91028}" sibTransId="{ACED572B-08D8-446F-A17B-6721AC3D6BBC}"/>
    <dgm:cxn modelId="{77E8AA8B-2226-48AF-887E-777E7281072A}" srcId="{086F710C-4738-423F-83B5-BEA5CD1D3E62}" destId="{E8FA4B00-187F-44DA-8D70-98DE2BB02A51}" srcOrd="0" destOrd="0" parTransId="{5C9B5B85-F3B6-4CFA-8CAE-7B1EE3206B79}" sibTransId="{BA8E9310-C79F-4C1B-8A0E-6627D89995E1}"/>
    <dgm:cxn modelId="{B05A6898-9188-459A-BB3A-7E6750C4549B}" type="presOf" srcId="{6D03B79C-D9C4-454B-92F4-BABC7DE24D56}" destId="{76E1574B-381F-4A7F-8EBF-31B9AAE374A5}" srcOrd="0" destOrd="0" presId="urn:microsoft.com/office/officeart/2005/8/layout/hProcess7"/>
    <dgm:cxn modelId="{CEB677A5-3087-4139-8802-E410E307F3ED}" type="presOf" srcId="{6D03B79C-D9C4-454B-92F4-BABC7DE24D56}" destId="{1F03A63D-DF75-44BB-9B97-DD41B9094029}" srcOrd="1" destOrd="0" presId="urn:microsoft.com/office/officeart/2005/8/layout/hProcess7"/>
    <dgm:cxn modelId="{F11DE3CE-AE9F-4218-A6DB-D4EB2E1F338E}" type="presOf" srcId="{41F689EA-36A9-47CB-B6FA-4B0755544FA6}" destId="{CB2EE736-43C5-46FE-A33E-B7DF2C8170A9}" srcOrd="0" destOrd="0" presId="urn:microsoft.com/office/officeart/2005/8/layout/hProcess7"/>
    <dgm:cxn modelId="{A2FE16D7-0BE4-484D-A546-B6D0BBB8B6EE}" type="presOf" srcId="{086F710C-4738-423F-83B5-BEA5CD1D3E62}" destId="{07CCDE24-8E86-4EEB-827B-AD32D29A0ADD}" srcOrd="0" destOrd="0" presId="urn:microsoft.com/office/officeart/2005/8/layout/hProcess7"/>
    <dgm:cxn modelId="{9CB98EDD-727B-4DAE-AABA-5CADB7E72DF1}" srcId="{D2D8276A-09E4-4EAE-83B1-F37EC99BCCED}" destId="{DF293A4F-CBB6-417D-81C5-6B4DAC0DFD94}" srcOrd="1" destOrd="0" parTransId="{EF01073F-47FF-4513-98A1-383FE9BC324F}" sibTransId="{7893A002-D88F-468A-8002-C617ECF43375}"/>
    <dgm:cxn modelId="{C633A4E5-817D-4680-8DDB-66247ABE5219}" type="presOf" srcId="{D2D8276A-09E4-4EAE-83B1-F37EC99BCCED}" destId="{0BD6B0E0-3A99-49F8-A295-E1F1D66BBB24}" srcOrd="0" destOrd="0" presId="urn:microsoft.com/office/officeart/2005/8/layout/hProcess7"/>
    <dgm:cxn modelId="{4EE211FF-8DB5-4A47-9B7C-B2FB77212270}" type="presOf" srcId="{DF293A4F-CBB6-417D-81C5-6B4DAC0DFD94}" destId="{F4E4AE5B-E30D-4133-B3EC-F186AC12F48F}" srcOrd="0" destOrd="0" presId="urn:microsoft.com/office/officeart/2005/8/layout/hProcess7"/>
    <dgm:cxn modelId="{0110BA7A-B6F5-4384-A282-5B34CB6D30D0}" type="presParOf" srcId="{0BD6B0E0-3A99-49F8-A295-E1F1D66BBB24}" destId="{416A8848-9379-4457-9096-466D27E16024}" srcOrd="0" destOrd="0" presId="urn:microsoft.com/office/officeart/2005/8/layout/hProcess7"/>
    <dgm:cxn modelId="{B618E3E1-7252-4A53-A9DB-E9F609B603EA}" type="presParOf" srcId="{416A8848-9379-4457-9096-466D27E16024}" destId="{76E1574B-381F-4A7F-8EBF-31B9AAE374A5}" srcOrd="0" destOrd="0" presId="urn:microsoft.com/office/officeart/2005/8/layout/hProcess7"/>
    <dgm:cxn modelId="{F0AD9929-2849-4C85-92A6-A9E17D0DE426}" type="presParOf" srcId="{416A8848-9379-4457-9096-466D27E16024}" destId="{1F03A63D-DF75-44BB-9B97-DD41B9094029}" srcOrd="1" destOrd="0" presId="urn:microsoft.com/office/officeart/2005/8/layout/hProcess7"/>
    <dgm:cxn modelId="{58F435D8-12AA-48D7-AE07-FD01528D6CAE}" type="presParOf" srcId="{416A8848-9379-4457-9096-466D27E16024}" destId="{CB2EE736-43C5-46FE-A33E-B7DF2C8170A9}" srcOrd="2" destOrd="0" presId="urn:microsoft.com/office/officeart/2005/8/layout/hProcess7"/>
    <dgm:cxn modelId="{BCDFF56A-1E8E-4A3E-8461-6781F5A13ED3}" type="presParOf" srcId="{0BD6B0E0-3A99-49F8-A295-E1F1D66BBB24}" destId="{515AE17E-2E25-4E85-A68D-FAF41A142025}" srcOrd="1" destOrd="0" presId="urn:microsoft.com/office/officeart/2005/8/layout/hProcess7"/>
    <dgm:cxn modelId="{E35C8755-7306-46FC-A8B7-17208CD2F56C}" type="presParOf" srcId="{0BD6B0E0-3A99-49F8-A295-E1F1D66BBB24}" destId="{198BC116-E690-4805-801C-8250A4EFBCE0}" srcOrd="2" destOrd="0" presId="urn:microsoft.com/office/officeart/2005/8/layout/hProcess7"/>
    <dgm:cxn modelId="{AD77B767-3FB4-4C82-9E6D-DB766CB01CCB}" type="presParOf" srcId="{198BC116-E690-4805-801C-8250A4EFBCE0}" destId="{10E8CEC1-05BB-4F33-A717-742A0B347D7C}" srcOrd="0" destOrd="0" presId="urn:microsoft.com/office/officeart/2005/8/layout/hProcess7"/>
    <dgm:cxn modelId="{35A4555E-D0A7-4345-8C4A-0D3A77067AD0}" type="presParOf" srcId="{198BC116-E690-4805-801C-8250A4EFBCE0}" destId="{9DA224DD-6C77-4AF7-8550-4E36B4D74502}" srcOrd="1" destOrd="0" presId="urn:microsoft.com/office/officeart/2005/8/layout/hProcess7"/>
    <dgm:cxn modelId="{4066F086-C1CF-4D39-BDB3-6D0E2190618D}" type="presParOf" srcId="{198BC116-E690-4805-801C-8250A4EFBCE0}" destId="{582598D7-A47F-4E10-9CF1-DDF34F71E618}" srcOrd="2" destOrd="0" presId="urn:microsoft.com/office/officeart/2005/8/layout/hProcess7"/>
    <dgm:cxn modelId="{30E78767-8D54-481B-9293-78AE100AD2FC}" type="presParOf" srcId="{0BD6B0E0-3A99-49F8-A295-E1F1D66BBB24}" destId="{D1C168F6-6807-4B99-B044-F32EDB5C02B9}" srcOrd="3" destOrd="0" presId="urn:microsoft.com/office/officeart/2005/8/layout/hProcess7"/>
    <dgm:cxn modelId="{E4D75D07-5640-4938-830F-34264B1C2E8F}" type="presParOf" srcId="{0BD6B0E0-3A99-49F8-A295-E1F1D66BBB24}" destId="{92402B9F-CFB2-4CB3-B19B-EE1D638546E2}" srcOrd="4" destOrd="0" presId="urn:microsoft.com/office/officeart/2005/8/layout/hProcess7"/>
    <dgm:cxn modelId="{3BBE0BE1-AF93-4A52-B448-5A9877852ABE}" type="presParOf" srcId="{92402B9F-CFB2-4CB3-B19B-EE1D638546E2}" destId="{F4E4AE5B-E30D-4133-B3EC-F186AC12F48F}" srcOrd="0" destOrd="0" presId="urn:microsoft.com/office/officeart/2005/8/layout/hProcess7"/>
    <dgm:cxn modelId="{3B440E67-604B-41BB-BB7D-DA9B09000C77}" type="presParOf" srcId="{92402B9F-CFB2-4CB3-B19B-EE1D638546E2}" destId="{78F1818F-00EB-48BA-8AF7-0DA02ECD7981}" srcOrd="1" destOrd="0" presId="urn:microsoft.com/office/officeart/2005/8/layout/hProcess7"/>
    <dgm:cxn modelId="{AE6D1103-0E0B-4D13-9598-20D84C2CAB16}" type="presParOf" srcId="{92402B9F-CFB2-4CB3-B19B-EE1D638546E2}" destId="{8BD5F6D9-7786-4350-9C77-CA01E8CB70D7}" srcOrd="2" destOrd="0" presId="urn:microsoft.com/office/officeart/2005/8/layout/hProcess7"/>
    <dgm:cxn modelId="{0D197BAE-2316-465C-9094-DA0E1F0CC330}" type="presParOf" srcId="{0BD6B0E0-3A99-49F8-A295-E1F1D66BBB24}" destId="{475E4B37-22F6-4943-A5E1-F836C5763C1E}" srcOrd="5" destOrd="0" presId="urn:microsoft.com/office/officeart/2005/8/layout/hProcess7"/>
    <dgm:cxn modelId="{EBF9F744-E4E8-4DD5-A896-2CB2C32449CE}" type="presParOf" srcId="{0BD6B0E0-3A99-49F8-A295-E1F1D66BBB24}" destId="{56CA35AD-22CB-49ED-BADA-58EF1E07766B}" srcOrd="6" destOrd="0" presId="urn:microsoft.com/office/officeart/2005/8/layout/hProcess7"/>
    <dgm:cxn modelId="{4434310D-63B6-40C7-BABC-B8EC450FBB81}" type="presParOf" srcId="{56CA35AD-22CB-49ED-BADA-58EF1E07766B}" destId="{64AE5CCB-CBCB-4117-97CB-7E9527557F05}" srcOrd="0" destOrd="0" presId="urn:microsoft.com/office/officeart/2005/8/layout/hProcess7"/>
    <dgm:cxn modelId="{FB595E1D-3395-45E8-B149-DBAE312982D7}" type="presParOf" srcId="{56CA35AD-22CB-49ED-BADA-58EF1E07766B}" destId="{79F0A477-34ED-4842-9B01-42581DCCA0E5}" srcOrd="1" destOrd="0" presId="urn:microsoft.com/office/officeart/2005/8/layout/hProcess7"/>
    <dgm:cxn modelId="{E8B21B64-2E4E-4E29-B49D-CA402A6D4832}" type="presParOf" srcId="{56CA35AD-22CB-49ED-BADA-58EF1E07766B}" destId="{695C3FC1-4343-490C-9B9F-DA827E97AFE2}" srcOrd="2" destOrd="0" presId="urn:microsoft.com/office/officeart/2005/8/layout/hProcess7"/>
    <dgm:cxn modelId="{DEFFC245-11A2-433D-BC4A-FE1504EB5FB3}" type="presParOf" srcId="{0BD6B0E0-3A99-49F8-A295-E1F1D66BBB24}" destId="{BC8EE781-2236-49EB-8BEC-B633B37515A4}" srcOrd="7" destOrd="0" presId="urn:microsoft.com/office/officeart/2005/8/layout/hProcess7"/>
    <dgm:cxn modelId="{B2835260-F931-4BB2-81C1-7A60C4947564}" type="presParOf" srcId="{0BD6B0E0-3A99-49F8-A295-E1F1D66BBB24}" destId="{FCFD6100-8343-47D8-97AB-EF1B5D7EC53C}" srcOrd="8" destOrd="0" presId="urn:microsoft.com/office/officeart/2005/8/layout/hProcess7"/>
    <dgm:cxn modelId="{8A8EE13B-9680-4308-B228-06F9F19D4F27}" type="presParOf" srcId="{FCFD6100-8343-47D8-97AB-EF1B5D7EC53C}" destId="{07CCDE24-8E86-4EEB-827B-AD32D29A0ADD}" srcOrd="0" destOrd="0" presId="urn:microsoft.com/office/officeart/2005/8/layout/hProcess7"/>
    <dgm:cxn modelId="{7B1B18AA-C687-4762-8A72-91265728A859}" type="presParOf" srcId="{FCFD6100-8343-47D8-97AB-EF1B5D7EC53C}" destId="{FFCD6521-376E-4763-81B9-C1D8D80F0EA6}" srcOrd="1" destOrd="0" presId="urn:microsoft.com/office/officeart/2005/8/layout/hProcess7"/>
    <dgm:cxn modelId="{AE628C95-F9D0-4C67-AA62-227366C58099}" type="presParOf" srcId="{FCFD6100-8343-47D8-97AB-EF1B5D7EC53C}" destId="{7098BCE4-08A0-48B1-A105-CFB9AE650014}" srcOrd="2" destOrd="0" presId="urn:microsoft.com/office/officeart/2005/8/layout/hProcess7"/>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13DBB-3D47-40AA-9501-736D113E06B1}">
      <dsp:nvSpPr>
        <dsp:cNvPr id="0" name=""/>
        <dsp:cNvSpPr/>
      </dsp:nvSpPr>
      <dsp:spPr>
        <a:xfrm>
          <a:off x="3727" y="0"/>
          <a:ext cx="1863997" cy="1285875"/>
        </a:xfrm>
        <a:prstGeom prst="roundRect">
          <a:avLst>
            <a:gd name="adj" fmla="val 5000"/>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en-US" sz="1300" kern="1200"/>
            <a:t>Application</a:t>
          </a:r>
        </a:p>
      </dsp:txBody>
      <dsp:txXfrm rot="16200000">
        <a:off x="-337081" y="340808"/>
        <a:ext cx="1054417" cy="372799"/>
      </dsp:txXfrm>
    </dsp:sp>
    <dsp:sp modelId="{BFA604FF-9740-4B6B-98C3-4626E3A5F481}">
      <dsp:nvSpPr>
        <dsp:cNvPr id="0" name=""/>
        <dsp:cNvSpPr/>
      </dsp:nvSpPr>
      <dsp:spPr>
        <a:xfrm>
          <a:off x="363004" y="0"/>
          <a:ext cx="1388678" cy="1285875"/>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Carefully read this Information Pack.</a:t>
          </a:r>
        </a:p>
      </dsp:txBody>
      <dsp:txXfrm>
        <a:off x="363004" y="0"/>
        <a:ext cx="1388678" cy="1285875"/>
      </dsp:txXfrm>
    </dsp:sp>
    <dsp:sp modelId="{88209DF7-8FF8-4250-B4B6-C366F2823862}">
      <dsp:nvSpPr>
        <dsp:cNvPr id="0" name=""/>
        <dsp:cNvSpPr/>
      </dsp:nvSpPr>
      <dsp:spPr>
        <a:xfrm>
          <a:off x="1916757" y="0"/>
          <a:ext cx="2029749" cy="1285875"/>
        </a:xfrm>
        <a:prstGeom prst="roundRect">
          <a:avLst>
            <a:gd name="adj" fmla="val 5000"/>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en-US" sz="1300" kern="1200"/>
            <a:t>Application</a:t>
          </a:r>
        </a:p>
      </dsp:txBody>
      <dsp:txXfrm rot="16200000">
        <a:off x="1592524" y="324233"/>
        <a:ext cx="1054417" cy="405949"/>
      </dsp:txXfrm>
    </dsp:sp>
    <dsp:sp modelId="{30A03BB6-3CD8-457C-8799-B7032F86709E}">
      <dsp:nvSpPr>
        <dsp:cNvPr id="0" name=""/>
        <dsp:cNvSpPr/>
      </dsp:nvSpPr>
      <dsp:spPr>
        <a:xfrm rot="5400000">
          <a:off x="1840355" y="976326"/>
          <a:ext cx="188937" cy="251621"/>
        </a:xfrm>
        <a:prstGeom prst="flowChartExtract">
          <a:avLst/>
        </a:prstGeom>
        <a:solidFill>
          <a:schemeClr val="l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7A8CC9F-8617-4FDE-AFD3-ACD845F537B9}">
      <dsp:nvSpPr>
        <dsp:cNvPr id="0" name=""/>
        <dsp:cNvSpPr/>
      </dsp:nvSpPr>
      <dsp:spPr>
        <a:xfrm>
          <a:off x="2297168" y="0"/>
          <a:ext cx="1512163" cy="1285875"/>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Complete the application and return to </a:t>
          </a:r>
        </a:p>
        <a:p>
          <a:pPr marL="0" lvl="0" indent="0" algn="l" defTabSz="533400">
            <a:lnSpc>
              <a:spcPct val="90000"/>
            </a:lnSpc>
            <a:spcBef>
              <a:spcPct val="0"/>
            </a:spcBef>
            <a:spcAft>
              <a:spcPct val="35000"/>
            </a:spcAft>
            <a:buNone/>
          </a:pPr>
          <a:r>
            <a:rPr lang="en-US" sz="1000" kern="1200"/>
            <a:t>volunteer@barod.cymru </a:t>
          </a:r>
        </a:p>
      </dsp:txBody>
      <dsp:txXfrm>
        <a:off x="2297168" y="0"/>
        <a:ext cx="1512163" cy="1285875"/>
      </dsp:txXfrm>
    </dsp:sp>
    <dsp:sp modelId="{5AA621F9-A1EF-4734-A2A2-08DC20C6C359}">
      <dsp:nvSpPr>
        <dsp:cNvPr id="0" name=""/>
        <dsp:cNvSpPr/>
      </dsp:nvSpPr>
      <dsp:spPr>
        <a:xfrm>
          <a:off x="3985861" y="0"/>
          <a:ext cx="2029749" cy="1285875"/>
        </a:xfrm>
        <a:prstGeom prst="roundRect">
          <a:avLst>
            <a:gd name="adj" fmla="val 5000"/>
          </a:avLst>
        </a:prstGeom>
        <a:solidFill>
          <a:schemeClr val="accent1">
            <a:hueOff val="0"/>
            <a:satOff val="0"/>
            <a:lumOff val="0"/>
            <a:alphaOff val="0"/>
          </a:schemeClr>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en-US" sz="1300" kern="1200"/>
            <a:t>Application</a:t>
          </a:r>
        </a:p>
      </dsp:txBody>
      <dsp:txXfrm rot="16200000">
        <a:off x="3661627" y="324233"/>
        <a:ext cx="1054417" cy="405949"/>
      </dsp:txXfrm>
    </dsp:sp>
    <dsp:sp modelId="{F92DCD9C-708C-4D0C-B460-1BACF89CBF4B}">
      <dsp:nvSpPr>
        <dsp:cNvPr id="0" name=""/>
        <dsp:cNvSpPr/>
      </dsp:nvSpPr>
      <dsp:spPr>
        <a:xfrm rot="5400000">
          <a:off x="3928816" y="976326"/>
          <a:ext cx="188937" cy="251621"/>
        </a:xfrm>
        <a:prstGeom prst="flowChartExtract">
          <a:avLst/>
        </a:prstGeom>
        <a:solidFill>
          <a:schemeClr val="l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A876D71-03A7-423C-AE1E-89E0A0D8984F}">
      <dsp:nvSpPr>
        <dsp:cNvPr id="0" name=""/>
        <dsp:cNvSpPr/>
      </dsp:nvSpPr>
      <dsp:spPr>
        <a:xfrm>
          <a:off x="4366271" y="0"/>
          <a:ext cx="1512163" cy="1285875"/>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Applications will be reviewed and we will be in touch with you to discuss your preferences.</a:t>
          </a:r>
        </a:p>
      </dsp:txBody>
      <dsp:txXfrm>
        <a:off x="4366271" y="0"/>
        <a:ext cx="1512163" cy="12858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3E552A-E670-400A-BC01-72ECD1EFD3B1}">
      <dsp:nvSpPr>
        <dsp:cNvPr id="0" name=""/>
        <dsp:cNvSpPr/>
      </dsp:nvSpPr>
      <dsp:spPr>
        <a:xfrm>
          <a:off x="903" y="0"/>
          <a:ext cx="1878411" cy="1343025"/>
        </a:xfrm>
        <a:prstGeom prst="roundRect">
          <a:avLst>
            <a:gd name="adj" fmla="val 5000"/>
          </a:avLst>
        </a:prstGeom>
        <a:solidFill>
          <a:schemeClr val="accent3"/>
        </a:solidFill>
        <a:ln w="15875" cap="rnd" cmpd="sng" algn="ctr">
          <a:no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en-US" sz="1300" kern="1200"/>
            <a:t>Recruitment</a:t>
          </a:r>
        </a:p>
      </dsp:txBody>
      <dsp:txXfrm rot="16200000">
        <a:off x="-361895" y="362799"/>
        <a:ext cx="1101280" cy="375682"/>
      </dsp:txXfrm>
    </dsp:sp>
    <dsp:sp modelId="{9AAA0B92-77C7-446F-A7C3-9478D2260DE5}">
      <dsp:nvSpPr>
        <dsp:cNvPr id="0" name=""/>
        <dsp:cNvSpPr/>
      </dsp:nvSpPr>
      <dsp:spPr>
        <a:xfrm>
          <a:off x="361208" y="0"/>
          <a:ext cx="1399416" cy="1343025"/>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You will be invited to attend an informal interview/chat.</a:t>
          </a:r>
        </a:p>
      </dsp:txBody>
      <dsp:txXfrm>
        <a:off x="361208" y="0"/>
        <a:ext cx="1399416" cy="1343025"/>
      </dsp:txXfrm>
    </dsp:sp>
    <dsp:sp modelId="{0BE56C89-73DE-461D-A080-BDE7101AB876}">
      <dsp:nvSpPr>
        <dsp:cNvPr id="0" name=""/>
        <dsp:cNvSpPr/>
      </dsp:nvSpPr>
      <dsp:spPr>
        <a:xfrm>
          <a:off x="1930254" y="0"/>
          <a:ext cx="2016232" cy="1343025"/>
        </a:xfrm>
        <a:prstGeom prst="roundRect">
          <a:avLst>
            <a:gd name="adj" fmla="val 5000"/>
          </a:avLst>
        </a:prstGeom>
        <a:solidFill>
          <a:schemeClr val="accent3"/>
        </a:solidFill>
        <a:ln w="15875" cap="rnd" cmpd="sng" algn="ctr">
          <a:no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en-US" sz="1300" kern="1200"/>
            <a:t>Recruitment</a:t>
          </a:r>
        </a:p>
      </dsp:txBody>
      <dsp:txXfrm rot="16200000">
        <a:off x="1581237" y="349017"/>
        <a:ext cx="1101280" cy="403246"/>
      </dsp:txXfrm>
    </dsp:sp>
    <dsp:sp modelId="{D07003B2-060E-41EB-965F-A7B8743110FD}">
      <dsp:nvSpPr>
        <dsp:cNvPr id="0" name=""/>
        <dsp:cNvSpPr/>
      </dsp:nvSpPr>
      <dsp:spPr>
        <a:xfrm rot="5400000">
          <a:off x="1847269" y="1026501"/>
          <a:ext cx="197395" cy="249946"/>
        </a:xfrm>
        <a:prstGeom prst="flowChartExtract">
          <a:avLst/>
        </a:prstGeom>
        <a:solidFill>
          <a:schemeClr val="l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CEFA43-E8F7-4F4A-90F8-9DF119CC7A3B}">
      <dsp:nvSpPr>
        <dsp:cNvPr id="0" name=""/>
        <dsp:cNvSpPr/>
      </dsp:nvSpPr>
      <dsp:spPr>
        <a:xfrm>
          <a:off x="2308131" y="0"/>
          <a:ext cx="1502092" cy="1343025"/>
        </a:xfrm>
        <a:prstGeom prst="rect">
          <a:avLst/>
        </a:prstGeom>
        <a:noFill/>
        <a:ln w="15875" cap="rnd" cmpd="sng" algn="ctr">
          <a:noFill/>
          <a:prstDash val="solid"/>
        </a:ln>
        <a:effectLst/>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We will let you know if you will be a good fit.</a:t>
          </a:r>
        </a:p>
      </dsp:txBody>
      <dsp:txXfrm>
        <a:off x="2308131" y="0"/>
        <a:ext cx="1502092" cy="1343025"/>
      </dsp:txXfrm>
    </dsp:sp>
    <dsp:sp modelId="{74C1F8DB-B2F4-4FFD-9E16-EA6A8EA38E4E}">
      <dsp:nvSpPr>
        <dsp:cNvPr id="0" name=""/>
        <dsp:cNvSpPr/>
      </dsp:nvSpPr>
      <dsp:spPr>
        <a:xfrm>
          <a:off x="4012189" y="0"/>
          <a:ext cx="2016232" cy="1343025"/>
        </a:xfrm>
        <a:prstGeom prst="roundRect">
          <a:avLst>
            <a:gd name="adj" fmla="val 5000"/>
          </a:avLst>
        </a:prstGeom>
        <a:solidFill>
          <a:schemeClr val="accent3"/>
        </a:solidFill>
        <a:ln w="15875" cap="rnd" cmpd="sng" algn="ctr">
          <a:noFill/>
          <a:prstDash val="solid"/>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0" tIns="44577" rIns="57785" bIns="0" numCol="1" spcCol="1270" anchor="t" anchorCtr="0">
          <a:noAutofit/>
        </a:bodyPr>
        <a:lstStyle/>
        <a:p>
          <a:pPr marL="0" lvl="0" indent="0" algn="r" defTabSz="577850">
            <a:lnSpc>
              <a:spcPct val="90000"/>
            </a:lnSpc>
            <a:spcBef>
              <a:spcPct val="0"/>
            </a:spcBef>
            <a:spcAft>
              <a:spcPct val="35000"/>
            </a:spcAft>
            <a:buNone/>
          </a:pPr>
          <a:r>
            <a:rPr lang="en-US" sz="1300" kern="1200"/>
            <a:t>Recruitment</a:t>
          </a:r>
        </a:p>
      </dsp:txBody>
      <dsp:txXfrm rot="16200000">
        <a:off x="3663172" y="349017"/>
        <a:ext cx="1101280" cy="403246"/>
      </dsp:txXfrm>
    </dsp:sp>
    <dsp:sp modelId="{DEB2B099-4746-4DD7-9DF3-C999F47B966D}">
      <dsp:nvSpPr>
        <dsp:cNvPr id="0" name=""/>
        <dsp:cNvSpPr/>
      </dsp:nvSpPr>
      <dsp:spPr>
        <a:xfrm rot="5400000">
          <a:off x="3921822" y="1026501"/>
          <a:ext cx="197395" cy="249946"/>
        </a:xfrm>
        <a:prstGeom prst="flowChartExtract">
          <a:avLst/>
        </a:prstGeom>
        <a:solidFill>
          <a:schemeClr val="l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3501BD-779C-4FE4-AED1-D37F003837EB}">
      <dsp:nvSpPr>
        <dsp:cNvPr id="0" name=""/>
        <dsp:cNvSpPr/>
      </dsp:nvSpPr>
      <dsp:spPr>
        <a:xfrm>
          <a:off x="4390066" y="0"/>
          <a:ext cx="1502092" cy="1343025"/>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Offers will be subject to a DBS check (where appropriate) and references.</a:t>
          </a:r>
        </a:p>
      </dsp:txBody>
      <dsp:txXfrm>
        <a:off x="4390066" y="0"/>
        <a:ext cx="1502092" cy="13430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E1574B-381F-4A7F-8EBF-31B9AAE374A5}">
      <dsp:nvSpPr>
        <dsp:cNvPr id="0" name=""/>
        <dsp:cNvSpPr/>
      </dsp:nvSpPr>
      <dsp:spPr>
        <a:xfrm>
          <a:off x="938" y="0"/>
          <a:ext cx="1890623" cy="1323974"/>
        </a:xfrm>
        <a:prstGeom prst="roundRect">
          <a:avLst>
            <a:gd name="adj" fmla="val 5000"/>
          </a:avLst>
        </a:prstGeom>
        <a:solidFill>
          <a:srgbClr val="FF006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Placement</a:t>
          </a:r>
        </a:p>
      </dsp:txBody>
      <dsp:txXfrm rot="16200000">
        <a:off x="-352829" y="353767"/>
        <a:ext cx="1085659" cy="378124"/>
      </dsp:txXfrm>
    </dsp:sp>
    <dsp:sp modelId="{CB2EE736-43C5-46FE-A33E-B7DF2C8170A9}">
      <dsp:nvSpPr>
        <dsp:cNvPr id="0" name=""/>
        <dsp:cNvSpPr/>
      </dsp:nvSpPr>
      <dsp:spPr>
        <a:xfrm>
          <a:off x="385851" y="0"/>
          <a:ext cx="1408514" cy="1323974"/>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You will be invited into your local centre to meet your link worker and complete any required forms.</a:t>
          </a:r>
        </a:p>
      </dsp:txBody>
      <dsp:txXfrm>
        <a:off x="385851" y="0"/>
        <a:ext cx="1408514" cy="1323974"/>
      </dsp:txXfrm>
    </dsp:sp>
    <dsp:sp modelId="{F4E4AE5B-E30D-4133-B3EC-F186AC12F48F}">
      <dsp:nvSpPr>
        <dsp:cNvPr id="0" name=""/>
        <dsp:cNvSpPr/>
      </dsp:nvSpPr>
      <dsp:spPr>
        <a:xfrm>
          <a:off x="1961010" y="0"/>
          <a:ext cx="1984260" cy="1323974"/>
        </a:xfrm>
        <a:prstGeom prst="roundRect">
          <a:avLst>
            <a:gd name="adj" fmla="val 5000"/>
          </a:avLst>
        </a:prstGeom>
        <a:solidFill>
          <a:srgbClr val="FF006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Placement</a:t>
          </a:r>
        </a:p>
      </dsp:txBody>
      <dsp:txXfrm rot="16200000">
        <a:off x="1616606" y="344403"/>
        <a:ext cx="1085659" cy="396852"/>
      </dsp:txXfrm>
    </dsp:sp>
    <dsp:sp modelId="{9DA224DD-6C77-4AF7-8550-4E36B4D74502}">
      <dsp:nvSpPr>
        <dsp:cNvPr id="0" name=""/>
        <dsp:cNvSpPr/>
      </dsp:nvSpPr>
      <dsp:spPr>
        <a:xfrm rot="5400000">
          <a:off x="1873669" y="985910"/>
          <a:ext cx="194525" cy="297639"/>
        </a:xfrm>
        <a:prstGeom prst="flowChartExtract">
          <a:avLst/>
        </a:prstGeom>
        <a:solidFill>
          <a:schemeClr val="l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BD5F6D9-7786-4350-9C77-CA01E8CB70D7}">
      <dsp:nvSpPr>
        <dsp:cNvPr id="0" name=""/>
        <dsp:cNvSpPr/>
      </dsp:nvSpPr>
      <dsp:spPr>
        <a:xfrm>
          <a:off x="2357862" y="0"/>
          <a:ext cx="1478273" cy="1323974"/>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You will be given some training to complete online. This can either be completed at home or with us.</a:t>
          </a:r>
        </a:p>
      </dsp:txBody>
      <dsp:txXfrm>
        <a:off x="2357862" y="0"/>
        <a:ext cx="1478273" cy="1323974"/>
      </dsp:txXfrm>
    </dsp:sp>
    <dsp:sp modelId="{07CCDE24-8E86-4EEB-827B-AD32D29A0ADD}">
      <dsp:nvSpPr>
        <dsp:cNvPr id="0" name=""/>
        <dsp:cNvSpPr/>
      </dsp:nvSpPr>
      <dsp:spPr>
        <a:xfrm>
          <a:off x="4014719" y="0"/>
          <a:ext cx="2013667" cy="1323974"/>
        </a:xfrm>
        <a:prstGeom prst="roundRect">
          <a:avLst>
            <a:gd name="adj" fmla="val 5000"/>
          </a:avLst>
        </a:prstGeom>
        <a:solidFill>
          <a:srgbClr val="FF0066"/>
        </a:solidFill>
        <a:ln w="15875"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1435" rIns="66675" bIns="0" numCol="1" spcCol="1270" anchor="t" anchorCtr="0">
          <a:noAutofit/>
        </a:bodyPr>
        <a:lstStyle/>
        <a:p>
          <a:pPr marL="0" lvl="0" indent="0" algn="r" defTabSz="666750">
            <a:lnSpc>
              <a:spcPct val="90000"/>
            </a:lnSpc>
            <a:spcBef>
              <a:spcPct val="0"/>
            </a:spcBef>
            <a:spcAft>
              <a:spcPct val="35000"/>
            </a:spcAft>
            <a:buNone/>
          </a:pPr>
          <a:r>
            <a:rPr lang="en-US" sz="1500" kern="1200"/>
            <a:t>Placement</a:t>
          </a:r>
        </a:p>
      </dsp:txBody>
      <dsp:txXfrm rot="16200000">
        <a:off x="3673256" y="341463"/>
        <a:ext cx="1085659" cy="402733"/>
      </dsp:txXfrm>
    </dsp:sp>
    <dsp:sp modelId="{79F0A477-34ED-4842-9B01-42581DCCA0E5}">
      <dsp:nvSpPr>
        <dsp:cNvPr id="0" name=""/>
        <dsp:cNvSpPr/>
      </dsp:nvSpPr>
      <dsp:spPr>
        <a:xfrm rot="5400000">
          <a:off x="3927378" y="985910"/>
          <a:ext cx="194525" cy="297639"/>
        </a:xfrm>
        <a:prstGeom prst="flowChartExtract">
          <a:avLst/>
        </a:prstGeom>
        <a:solidFill>
          <a:schemeClr val="lt1">
            <a:hueOff val="0"/>
            <a:satOff val="0"/>
            <a:lumOff val="0"/>
            <a:alphaOff val="0"/>
          </a:schemeClr>
        </a:solidFill>
        <a:ln w="15875" cap="rnd"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098BCE4-08A0-48B1-A105-CFB9AE650014}">
      <dsp:nvSpPr>
        <dsp:cNvPr id="0" name=""/>
        <dsp:cNvSpPr/>
      </dsp:nvSpPr>
      <dsp:spPr>
        <a:xfrm>
          <a:off x="4415321" y="0"/>
          <a:ext cx="1500181" cy="1323974"/>
        </a:xfrm>
        <a:prstGeom prst="rect">
          <a:avLst/>
        </a:prstGeom>
        <a:noFill/>
        <a:ln w="15875" cap="rnd"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en-US" sz="1200" kern="1200"/>
            <a:t>You will have regular opportunities to develop, reflect and review your volunteering position.</a:t>
          </a:r>
        </a:p>
      </dsp:txBody>
      <dsp:txXfrm>
        <a:off x="4415321" y="0"/>
        <a:ext cx="1500181" cy="13239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Quotable">
  <a:themeElements>
    <a:clrScheme name="Barod Branding">
      <a:dk1>
        <a:sysClr val="windowText" lastClr="000000"/>
      </a:dk1>
      <a:lt1>
        <a:sysClr val="window" lastClr="FFFFFF"/>
      </a:lt1>
      <a:dk2>
        <a:srgbClr val="ED227C"/>
      </a:dk2>
      <a:lt2>
        <a:srgbClr val="E7E6E6"/>
      </a:lt2>
      <a:accent1>
        <a:srgbClr val="ED177C"/>
      </a:accent1>
      <a:accent2>
        <a:srgbClr val="F4D13D"/>
      </a:accent2>
      <a:accent3>
        <a:srgbClr val="7E767A"/>
      </a:accent3>
      <a:accent4>
        <a:srgbClr val="FFC000"/>
      </a:accent4>
      <a:accent5>
        <a:srgbClr val="42C4F4"/>
      </a:accent5>
      <a:accent6>
        <a:srgbClr val="7030A0"/>
      </a:accent6>
      <a:hlink>
        <a:srgbClr val="000000"/>
      </a:hlink>
      <a:folHlink>
        <a:srgbClr val="FFFFFF"/>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371F7-9C1C-4C62-AEA6-96827D91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Drugaid</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sam.weaver</dc:creator>
  <cp:lastModifiedBy>Chloe Gardner</cp:lastModifiedBy>
  <cp:revision>2</cp:revision>
  <cp:lastPrinted>2017-05-30T09:49:00Z</cp:lastPrinted>
  <dcterms:created xsi:type="dcterms:W3CDTF">2024-05-21T10:31:00Z</dcterms:created>
  <dcterms:modified xsi:type="dcterms:W3CDTF">2024-05-21T10:31:00Z</dcterms:modified>
</cp:coreProperties>
</file>